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00F" w:rsidRPr="000A65F9" w:rsidRDefault="0032200F" w:rsidP="0032200F">
      <w:pPr>
        <w:ind w:firstLine="708"/>
        <w:jc w:val="both"/>
        <w:rPr>
          <w:rFonts w:ascii="Calibri" w:eastAsia="Times New Roman"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w:t>
      </w:r>
      <w:r w:rsidR="007A0B1C">
        <w:rPr>
          <w:rFonts w:ascii="Calibri" w:hAnsi="Calibri" w:cs="Calibri"/>
          <w:b/>
          <w:color w:val="767171" w:themeColor="background2" w:themeShade="80"/>
          <w:sz w:val="26"/>
          <w:szCs w:val="26"/>
        </w:rPr>
        <w:t>30 treinta de octubre</w:t>
      </w:r>
      <w:r w:rsidRPr="000A65F9">
        <w:rPr>
          <w:rFonts w:ascii="Calibri" w:hAnsi="Calibri" w:cs="Calibri"/>
          <w:b/>
          <w:color w:val="767171" w:themeColor="background2" w:themeShade="80"/>
          <w:sz w:val="26"/>
          <w:szCs w:val="26"/>
        </w:rPr>
        <w:t xml:space="preserve"> del año 2018 dos mil dieciocho</w:t>
      </w:r>
      <w:r w:rsidRPr="000A65F9">
        <w:rPr>
          <w:rFonts w:ascii="Calibri" w:hAnsi="Calibri" w:cs="Calibri"/>
          <w:color w:val="767171" w:themeColor="background2" w:themeShade="80"/>
          <w:sz w:val="26"/>
          <w:szCs w:val="26"/>
        </w:rPr>
        <w:t xml:space="preserve">. </w:t>
      </w:r>
    </w:p>
    <w:p w:rsidR="0032200F" w:rsidRPr="000A65F9" w:rsidRDefault="0032200F" w:rsidP="0032200F">
      <w:pPr>
        <w:jc w:val="both"/>
        <w:rPr>
          <w:rFonts w:ascii="Calibri" w:hAnsi="Calibri" w:cs="Calibri"/>
          <w:color w:val="767171" w:themeColor="background2" w:themeShade="80"/>
          <w:sz w:val="20"/>
          <w:szCs w:val="20"/>
        </w:rPr>
      </w:pPr>
    </w:p>
    <w:p w:rsidR="0032200F" w:rsidRPr="000A65F9" w:rsidRDefault="0032200F" w:rsidP="0032200F">
      <w:pPr>
        <w:pStyle w:val="Textoindependiente"/>
        <w:ind w:firstLine="708"/>
        <w:rPr>
          <w:rFonts w:ascii="Calibri" w:hAnsi="Calibri" w:cs="Calibri"/>
          <w:color w:val="767171" w:themeColor="background2" w:themeShade="80"/>
          <w:sz w:val="26"/>
          <w:szCs w:val="26"/>
        </w:rPr>
      </w:pPr>
      <w:r w:rsidRPr="000A65F9">
        <w:rPr>
          <w:rFonts w:ascii="Calibri" w:hAnsi="Calibri" w:cs="Calibri"/>
          <w:b/>
          <w:bCs/>
          <w:i/>
          <w:iCs/>
          <w:color w:val="767171" w:themeColor="background2" w:themeShade="80"/>
          <w:sz w:val="26"/>
          <w:szCs w:val="26"/>
          <w:lang w:val="es-ES"/>
        </w:rPr>
        <w:t>V I S T O S</w:t>
      </w:r>
      <w:r w:rsidRPr="000A65F9">
        <w:rPr>
          <w:rFonts w:ascii="Calibri" w:hAnsi="Calibri" w:cs="Calibri"/>
          <w:bCs/>
          <w:iCs/>
          <w:color w:val="767171" w:themeColor="background2" w:themeShade="80"/>
          <w:sz w:val="26"/>
          <w:szCs w:val="26"/>
          <w:lang w:val="es-ES"/>
        </w:rPr>
        <w:t xml:space="preserve">, </w:t>
      </w:r>
      <w:r w:rsidRPr="000A65F9">
        <w:rPr>
          <w:rFonts w:ascii="Calibri" w:hAnsi="Calibri" w:cs="Calibri"/>
          <w:bCs/>
          <w:iCs/>
          <w:color w:val="767171" w:themeColor="background2" w:themeShade="80"/>
          <w:sz w:val="26"/>
          <w:szCs w:val="26"/>
        </w:rPr>
        <w:t>para dictar sentencia definitiva,</w:t>
      </w:r>
      <w:r w:rsidRPr="000A65F9">
        <w:rPr>
          <w:rFonts w:ascii="Calibri" w:hAnsi="Calibri" w:cs="Calibri"/>
          <w:color w:val="767171" w:themeColor="background2" w:themeShade="80"/>
          <w:sz w:val="26"/>
          <w:szCs w:val="26"/>
        </w:rPr>
        <w:t xml:space="preserve"> los autos del proceso administrativo identificado con el número </w:t>
      </w:r>
      <w:bookmarkStart w:id="0" w:name="_GoBack"/>
      <w:r w:rsidR="007A0B1C">
        <w:rPr>
          <w:rFonts w:ascii="Calibri" w:hAnsi="Calibri" w:cs="Calibri"/>
          <w:b/>
          <w:color w:val="767171" w:themeColor="background2" w:themeShade="80"/>
          <w:sz w:val="26"/>
          <w:szCs w:val="26"/>
        </w:rPr>
        <w:t>1172/2doJAM/2018-JN</w:t>
      </w:r>
      <w:bookmarkEnd w:id="0"/>
      <w:r>
        <w:rPr>
          <w:rFonts w:ascii="Calibri" w:hAnsi="Calibri" w:cs="Calibri"/>
          <w:color w:val="767171" w:themeColor="background2" w:themeShade="80"/>
          <w:sz w:val="26"/>
          <w:szCs w:val="26"/>
        </w:rPr>
        <w:t xml:space="preserve">, promovido por </w:t>
      </w:r>
      <w:r w:rsidR="00880C91">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a ciudadana </w:t>
      </w:r>
      <w:proofErr w:type="gramStart"/>
      <w:r w:rsidR="00A66458">
        <w:rPr>
          <w:rFonts w:ascii="Calibri" w:hAnsi="Calibri" w:cs="Calibri"/>
          <w:b/>
          <w:color w:val="767171" w:themeColor="background2" w:themeShade="80"/>
          <w:sz w:val="26"/>
          <w:szCs w:val="26"/>
        </w:rPr>
        <w:t>(....</w:t>
      </w:r>
      <w:proofErr w:type="gramEnd"/>
      <w:r w:rsidR="00A66458">
        <w:rPr>
          <w:rFonts w:ascii="Calibri" w:hAnsi="Calibri" w:cs="Calibri"/>
          <w:b/>
          <w:color w:val="767171" w:themeColor="background2" w:themeShade="80"/>
          <w:sz w:val="26"/>
          <w:szCs w:val="26"/>
        </w:rPr>
        <w:t>.)</w:t>
      </w:r>
      <w:r w:rsidRPr="000A65F9">
        <w:rPr>
          <w:rFonts w:ascii="Calibri" w:hAnsi="Calibri" w:cs="Calibri"/>
          <w:bCs/>
          <w:iCs/>
          <w:color w:val="767171" w:themeColor="background2" w:themeShade="80"/>
          <w:sz w:val="26"/>
          <w:szCs w:val="26"/>
        </w:rPr>
        <w:t>;</w:t>
      </w:r>
      <w:r w:rsidRPr="000A65F9">
        <w:rPr>
          <w:rFonts w:ascii="Calibri" w:hAnsi="Calibri" w:cs="Calibri"/>
          <w:color w:val="767171" w:themeColor="background2" w:themeShade="80"/>
          <w:sz w:val="26"/>
          <w:szCs w:val="26"/>
        </w:rPr>
        <w:t xml:space="preserve"> y,. . . . . . . . . . . .  . . . . . . . . . . . . . . . . . . </w:t>
      </w:r>
      <w:r>
        <w:rPr>
          <w:rFonts w:ascii="Calibri" w:hAnsi="Calibri" w:cs="Calibri"/>
          <w:color w:val="767171" w:themeColor="background2" w:themeShade="80"/>
          <w:sz w:val="26"/>
          <w:szCs w:val="26"/>
        </w:rPr>
        <w:t>. . . . . . . .</w:t>
      </w:r>
    </w:p>
    <w:p w:rsidR="0032200F" w:rsidRPr="000A65F9" w:rsidRDefault="0032200F" w:rsidP="0032200F">
      <w:pPr>
        <w:pStyle w:val="Textoindependiente"/>
        <w:rPr>
          <w:rFonts w:ascii="Calibri" w:hAnsi="Calibri" w:cs="Calibri"/>
          <w:color w:val="767171" w:themeColor="background2" w:themeShade="80"/>
          <w:sz w:val="20"/>
          <w:szCs w:val="20"/>
        </w:rPr>
      </w:pPr>
    </w:p>
    <w:p w:rsidR="0032200F" w:rsidRPr="000A65F9" w:rsidRDefault="0032200F" w:rsidP="0032200F">
      <w:pPr>
        <w:pStyle w:val="Textoindependiente"/>
        <w:ind w:firstLine="708"/>
        <w:jc w:val="center"/>
        <w:rPr>
          <w:rFonts w:ascii="Calibri" w:hAnsi="Calibri" w:cs="Calibri"/>
          <w:b/>
          <w:bCs/>
          <w:i/>
          <w:iCs/>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R E S U L T A N D </w:t>
      </w:r>
      <w:proofErr w:type="gramStart"/>
      <w:r w:rsidRPr="000A65F9">
        <w:rPr>
          <w:rFonts w:ascii="Calibri" w:hAnsi="Calibri" w:cs="Calibri"/>
          <w:b/>
          <w:bCs/>
          <w:i/>
          <w:iCs/>
          <w:color w:val="767171" w:themeColor="background2" w:themeShade="80"/>
          <w:sz w:val="26"/>
          <w:szCs w:val="26"/>
        </w:rPr>
        <w:t>O :</w:t>
      </w:r>
      <w:proofErr w:type="gramEnd"/>
    </w:p>
    <w:p w:rsidR="0032200F" w:rsidRPr="000A65F9" w:rsidRDefault="0032200F" w:rsidP="0032200F">
      <w:pPr>
        <w:pStyle w:val="Textoindependiente"/>
        <w:rPr>
          <w:rFonts w:ascii="Calibri" w:hAnsi="Calibri" w:cs="Calibri"/>
          <w:b/>
          <w:bCs/>
          <w:color w:val="767171" w:themeColor="background2" w:themeShade="80"/>
          <w:sz w:val="26"/>
          <w:szCs w:val="26"/>
        </w:rPr>
      </w:pPr>
    </w:p>
    <w:p w:rsidR="0032200F" w:rsidRPr="000A65F9" w:rsidRDefault="0032200F" w:rsidP="0032200F">
      <w:pPr>
        <w:ind w:firstLine="708"/>
        <w:jc w:val="both"/>
        <w:rPr>
          <w:rFonts w:ascii="Calibri" w:eastAsia="Times New Roman"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PRIMERO.-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Mediante escrito de demanda administrativa, presentado el día </w:t>
      </w:r>
      <w:r w:rsidR="007A0B1C">
        <w:rPr>
          <w:rFonts w:ascii="Calibri" w:hAnsi="Calibri" w:cs="Calibri"/>
          <w:color w:val="767171" w:themeColor="background2" w:themeShade="80"/>
          <w:sz w:val="26"/>
          <w:szCs w:val="26"/>
        </w:rPr>
        <w:t>17 diecisiete</w:t>
      </w:r>
      <w:r w:rsidR="00880C91">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de agosto del año </w:t>
      </w:r>
      <w:r w:rsidR="007A0B1C">
        <w:rPr>
          <w:rFonts w:ascii="Calibri" w:hAnsi="Calibri" w:cs="Calibri"/>
          <w:color w:val="767171" w:themeColor="background2" w:themeShade="80"/>
          <w:sz w:val="26"/>
          <w:szCs w:val="26"/>
        </w:rPr>
        <w:t>2018 dos mil dieciocho</w:t>
      </w:r>
      <w:r w:rsidRPr="000A65F9">
        <w:rPr>
          <w:rFonts w:ascii="Calibri" w:hAnsi="Calibri" w:cs="Calibri"/>
          <w:color w:val="767171" w:themeColor="background2" w:themeShade="80"/>
          <w:sz w:val="26"/>
          <w:szCs w:val="26"/>
        </w:rPr>
        <w:t>, en la Oficialía Común de Partes de los Juzgados Administrativos de este Municipio, l</w:t>
      </w:r>
      <w:r w:rsidR="0000252D">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ciudadan</w:t>
      </w:r>
      <w:r w:rsidR="0000252D">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w:t>
      </w:r>
      <w:r w:rsidR="00A66458">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por su propio derecho; promovió proceso</w:t>
      </w:r>
      <w:r w:rsidR="0000252D">
        <w:rPr>
          <w:rFonts w:ascii="Calibri" w:hAnsi="Calibri" w:cs="Calibri"/>
          <w:color w:val="767171" w:themeColor="background2" w:themeShade="80"/>
          <w:sz w:val="26"/>
          <w:szCs w:val="26"/>
        </w:rPr>
        <w:t xml:space="preserve"> administrativo; en donde señaló</w:t>
      </w:r>
      <w:r w:rsidRPr="000A65F9">
        <w:rPr>
          <w:rFonts w:ascii="Calibri" w:hAnsi="Calibri" w:cs="Calibri"/>
          <w:color w:val="767171" w:themeColor="background2" w:themeShade="80"/>
          <w:sz w:val="26"/>
          <w:szCs w:val="26"/>
        </w:rPr>
        <w:t xml:space="preserve"> como: . . . . . . .</w:t>
      </w:r>
      <w:r w:rsidR="0000252D">
        <w:rPr>
          <w:rFonts w:ascii="Calibri" w:hAnsi="Calibri" w:cs="Calibri"/>
          <w:color w:val="767171" w:themeColor="background2" w:themeShade="80"/>
          <w:sz w:val="26"/>
          <w:szCs w:val="26"/>
        </w:rPr>
        <w:t xml:space="preserve"> . . . . . . . . .</w:t>
      </w:r>
      <w:r w:rsidRPr="000A65F9">
        <w:rPr>
          <w:rFonts w:ascii="Calibri" w:hAnsi="Calibri" w:cs="Calibri"/>
          <w:color w:val="767171" w:themeColor="background2" w:themeShade="80"/>
          <w:sz w:val="26"/>
          <w:szCs w:val="26"/>
        </w:rPr>
        <w:t xml:space="preserve"> . . . . . . . . . . . . . . . . . . . . . . . . . . . . . . . . . . . . . . . . . . </w:t>
      </w:r>
    </w:p>
    <w:p w:rsidR="0032200F" w:rsidRPr="000A65F9" w:rsidRDefault="0032200F" w:rsidP="0032200F">
      <w:pPr>
        <w:ind w:firstLine="708"/>
        <w:jc w:val="both"/>
        <w:rPr>
          <w:rFonts w:ascii="Calibri" w:hAnsi="Calibri" w:cs="Calibri"/>
          <w:b/>
          <w:bCs/>
          <w:color w:val="767171" w:themeColor="background2" w:themeShade="80"/>
          <w:sz w:val="20"/>
          <w:szCs w:val="20"/>
        </w:rPr>
      </w:pPr>
    </w:p>
    <w:p w:rsidR="0032200F" w:rsidRPr="000A65F9" w:rsidRDefault="0032200F" w:rsidP="0032200F">
      <w:pPr>
        <w:jc w:val="both"/>
        <w:rPr>
          <w:rFonts w:ascii="Calibri" w:hAnsi="Calibri" w:cs="Calibri"/>
          <w:color w:val="767171" w:themeColor="background2" w:themeShade="80"/>
          <w:sz w:val="26"/>
          <w:szCs w:val="26"/>
        </w:rPr>
      </w:pPr>
      <w:r w:rsidRPr="000A65F9">
        <w:rPr>
          <w:rFonts w:ascii="Calibri" w:hAnsi="Calibri" w:cs="Calibri"/>
          <w:b/>
          <w:bCs/>
          <w:color w:val="767171" w:themeColor="background2" w:themeShade="80"/>
          <w:sz w:val="26"/>
          <w:szCs w:val="26"/>
        </w:rPr>
        <w:t xml:space="preserve">          a</w:t>
      </w:r>
      <w:proofErr w:type="gramStart"/>
      <w:r w:rsidRPr="000A65F9">
        <w:rPr>
          <w:rFonts w:ascii="Calibri" w:hAnsi="Calibri" w:cs="Calibri"/>
          <w:b/>
          <w:bCs/>
          <w:color w:val="767171" w:themeColor="background2" w:themeShade="80"/>
          <w:sz w:val="26"/>
          <w:szCs w:val="26"/>
        </w:rPr>
        <w:t>).-</w:t>
      </w:r>
      <w:proofErr w:type="gramEnd"/>
      <w:r w:rsidRPr="000A65F9">
        <w:rPr>
          <w:rFonts w:ascii="Calibri" w:hAnsi="Calibri" w:cs="Calibri"/>
          <w:b/>
          <w:bCs/>
          <w:color w:val="767171" w:themeColor="background2" w:themeShade="80"/>
          <w:sz w:val="26"/>
          <w:szCs w:val="26"/>
        </w:rPr>
        <w:t xml:space="preserve"> Acto impugnado: </w:t>
      </w:r>
      <w:r w:rsidRPr="000A65F9">
        <w:rPr>
          <w:rFonts w:ascii="Calibri" w:hAnsi="Calibri" w:cs="Calibri"/>
          <w:bCs/>
          <w:color w:val="767171" w:themeColor="background2" w:themeShade="80"/>
          <w:sz w:val="26"/>
          <w:szCs w:val="26"/>
        </w:rPr>
        <w:t>El</w:t>
      </w:r>
      <w:r w:rsidRPr="000A65F9">
        <w:rPr>
          <w:rFonts w:ascii="Calibri" w:hAnsi="Calibri" w:cs="Calibri"/>
          <w:color w:val="767171" w:themeColor="background2" w:themeShade="80"/>
          <w:sz w:val="26"/>
          <w:szCs w:val="26"/>
        </w:rPr>
        <w:t xml:space="preserve"> acta de infracción con número </w:t>
      </w:r>
      <w:r w:rsidR="007A0B1C">
        <w:rPr>
          <w:rFonts w:ascii="Calibri" w:hAnsi="Calibri" w:cs="Calibri"/>
          <w:color w:val="767171" w:themeColor="background2" w:themeShade="80"/>
          <w:sz w:val="26"/>
          <w:szCs w:val="26"/>
        </w:rPr>
        <w:t>T-5848984 (T guion cinco-ocho-cuatro-ocho-nueve-ocho-cuatro)</w:t>
      </w:r>
      <w:r w:rsidRPr="000A65F9">
        <w:rPr>
          <w:rFonts w:ascii="Calibri" w:hAnsi="Calibri" w:cs="Calibri"/>
          <w:color w:val="767171" w:themeColor="background2" w:themeShade="80"/>
          <w:sz w:val="26"/>
          <w:szCs w:val="26"/>
        </w:rPr>
        <w:t xml:space="preserve">, de fecha </w:t>
      </w:r>
      <w:r w:rsidR="007A0B1C">
        <w:rPr>
          <w:rFonts w:ascii="Calibri" w:hAnsi="Calibri" w:cs="Calibri"/>
          <w:color w:val="767171" w:themeColor="background2" w:themeShade="80"/>
          <w:sz w:val="26"/>
          <w:szCs w:val="26"/>
        </w:rPr>
        <w:t>26 veintiséis de junio</w:t>
      </w:r>
      <w:r w:rsidRPr="000A65F9">
        <w:rPr>
          <w:rFonts w:ascii="Calibri" w:hAnsi="Calibri" w:cs="Calibri"/>
          <w:color w:val="767171" w:themeColor="background2" w:themeShade="80"/>
          <w:sz w:val="26"/>
          <w:szCs w:val="26"/>
        </w:rPr>
        <w:t xml:space="preserve"> del año </w:t>
      </w:r>
      <w:r w:rsidR="007A0B1C">
        <w:rPr>
          <w:rFonts w:ascii="Calibri" w:hAnsi="Calibri" w:cs="Calibri"/>
          <w:color w:val="767171" w:themeColor="background2" w:themeShade="80"/>
          <w:sz w:val="26"/>
          <w:szCs w:val="26"/>
        </w:rPr>
        <w:t>2018 dos mil dieciocho</w:t>
      </w:r>
      <w:r w:rsidRPr="000A65F9">
        <w:rPr>
          <w:rFonts w:ascii="Calibri" w:hAnsi="Calibri" w:cs="Calibri"/>
          <w:color w:val="767171" w:themeColor="background2" w:themeShade="80"/>
          <w:sz w:val="26"/>
          <w:szCs w:val="26"/>
        </w:rPr>
        <w:t xml:space="preserve">. . . . . . . . . . . . . . . . . . . . . . . . . . . . . . . . . . . . . . . . . . . . . . . . . . . . . . . </w:t>
      </w:r>
    </w:p>
    <w:p w:rsidR="0032200F" w:rsidRPr="000A65F9" w:rsidRDefault="0032200F" w:rsidP="0032200F">
      <w:pPr>
        <w:jc w:val="both"/>
        <w:rPr>
          <w:rFonts w:ascii="Calibri" w:hAnsi="Calibri" w:cs="Calibri"/>
          <w:color w:val="767171" w:themeColor="background2" w:themeShade="80"/>
          <w:sz w:val="20"/>
          <w:szCs w:val="20"/>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b/>
          <w:bCs/>
          <w:color w:val="767171" w:themeColor="background2" w:themeShade="80"/>
          <w:sz w:val="26"/>
          <w:szCs w:val="26"/>
        </w:rPr>
        <w:t>b</w:t>
      </w:r>
      <w:proofErr w:type="gramStart"/>
      <w:r w:rsidRPr="000A65F9">
        <w:rPr>
          <w:rFonts w:ascii="Calibri" w:hAnsi="Calibri" w:cs="Calibri"/>
          <w:b/>
          <w:bCs/>
          <w:color w:val="767171" w:themeColor="background2" w:themeShade="80"/>
          <w:sz w:val="26"/>
          <w:szCs w:val="26"/>
        </w:rPr>
        <w:t>).-</w:t>
      </w:r>
      <w:proofErr w:type="gramEnd"/>
      <w:r w:rsidRPr="000A65F9">
        <w:rPr>
          <w:rFonts w:ascii="Calibri" w:hAnsi="Calibri" w:cs="Calibri"/>
          <w:b/>
          <w:bCs/>
          <w:color w:val="767171" w:themeColor="background2" w:themeShade="80"/>
          <w:sz w:val="26"/>
          <w:szCs w:val="26"/>
        </w:rPr>
        <w:t xml:space="preserve"> Autoridad demandada: </w:t>
      </w:r>
      <w:r w:rsidRPr="000A65F9">
        <w:rPr>
          <w:rFonts w:ascii="Calibri" w:hAnsi="Calibri" w:cs="Calibri"/>
          <w:bCs/>
          <w:color w:val="767171" w:themeColor="background2" w:themeShade="80"/>
          <w:sz w:val="26"/>
          <w:szCs w:val="26"/>
        </w:rPr>
        <w:t>El</w:t>
      </w:r>
      <w:r w:rsidRPr="000A65F9">
        <w:rPr>
          <w:rFonts w:ascii="Calibri" w:hAnsi="Calibri" w:cs="Calibri"/>
          <w:color w:val="767171" w:themeColor="background2" w:themeShade="80"/>
          <w:sz w:val="26"/>
          <w:szCs w:val="26"/>
        </w:rPr>
        <w:t xml:space="preserve"> Agente de Tránsito de este Municipio de León, Guanajuato, de nombre </w:t>
      </w:r>
      <w:r w:rsidR="00A66458">
        <w:rPr>
          <w:rFonts w:ascii="Calibri" w:hAnsi="Calibri" w:cs="Calibri"/>
          <w:color w:val="767171" w:themeColor="background2" w:themeShade="80"/>
          <w:sz w:val="26"/>
          <w:szCs w:val="26"/>
        </w:rPr>
        <w:t>(.....)</w:t>
      </w:r>
      <w:r w:rsidR="007B1054">
        <w:rPr>
          <w:rFonts w:ascii="Calibri" w:hAnsi="Calibri" w:cs="Calibri"/>
          <w:color w:val="767171" w:themeColor="background2" w:themeShade="80"/>
          <w:sz w:val="26"/>
          <w:szCs w:val="26"/>
        </w:rPr>
        <w:t xml:space="preserve">. . . . . </w:t>
      </w:r>
      <w:r w:rsidRPr="000A65F9">
        <w:rPr>
          <w:rFonts w:ascii="Calibri" w:hAnsi="Calibri" w:cs="Calibri"/>
          <w:color w:val="767171" w:themeColor="background2" w:themeShade="80"/>
          <w:sz w:val="26"/>
          <w:szCs w:val="26"/>
        </w:rPr>
        <w:t>. . .</w:t>
      </w:r>
      <w:r w:rsidR="00496A28">
        <w:rPr>
          <w:rFonts w:ascii="Calibri" w:hAnsi="Calibri" w:cs="Calibri"/>
          <w:color w:val="767171" w:themeColor="background2" w:themeShade="80"/>
          <w:sz w:val="26"/>
          <w:szCs w:val="26"/>
        </w:rPr>
        <w:t xml:space="preserve"> . . . . . . . </w:t>
      </w:r>
    </w:p>
    <w:p w:rsidR="0032200F" w:rsidRPr="000A65F9" w:rsidRDefault="0032200F" w:rsidP="0032200F">
      <w:pPr>
        <w:ind w:firstLine="708"/>
        <w:jc w:val="both"/>
        <w:rPr>
          <w:rFonts w:ascii="Calibri" w:hAnsi="Calibri" w:cs="Calibri"/>
          <w:color w:val="767171" w:themeColor="background2" w:themeShade="80"/>
          <w:sz w:val="20"/>
          <w:szCs w:val="20"/>
        </w:rPr>
      </w:pPr>
    </w:p>
    <w:p w:rsidR="0032200F" w:rsidRPr="000A65F9" w:rsidRDefault="0032200F" w:rsidP="0032200F">
      <w:pPr>
        <w:ind w:firstLine="708"/>
        <w:jc w:val="both"/>
        <w:rPr>
          <w:rFonts w:ascii="Calibri" w:hAnsi="Calibri"/>
          <w:bCs/>
          <w:color w:val="767171" w:themeColor="background2" w:themeShade="80"/>
          <w:sz w:val="26"/>
          <w:szCs w:val="26"/>
        </w:rPr>
      </w:pPr>
      <w:proofErr w:type="gramStart"/>
      <w:r w:rsidRPr="000A65F9">
        <w:rPr>
          <w:rFonts w:ascii="Calibri" w:hAnsi="Calibri"/>
          <w:b/>
          <w:bCs/>
          <w:color w:val="767171" w:themeColor="background2" w:themeShade="80"/>
          <w:sz w:val="26"/>
          <w:szCs w:val="26"/>
        </w:rPr>
        <w:t>c).-</w:t>
      </w:r>
      <w:proofErr w:type="gramEnd"/>
      <w:r w:rsidRPr="000A65F9">
        <w:rPr>
          <w:rFonts w:ascii="Calibri" w:hAnsi="Calibri"/>
          <w:b/>
          <w:bCs/>
          <w:color w:val="767171" w:themeColor="background2" w:themeShade="80"/>
          <w:sz w:val="26"/>
          <w:szCs w:val="26"/>
        </w:rPr>
        <w:t xml:space="preserve"> Pretensiones: </w:t>
      </w:r>
      <w:r w:rsidRPr="000A65F9">
        <w:rPr>
          <w:rFonts w:ascii="Calibri" w:hAnsi="Calibri"/>
          <w:bCs/>
          <w:color w:val="767171" w:themeColor="background2" w:themeShade="80"/>
          <w:sz w:val="26"/>
          <w:szCs w:val="26"/>
        </w:rPr>
        <w:t xml:space="preserve">La nulidad del acto impugnado; y, </w:t>
      </w:r>
      <w:r w:rsidR="0000252D">
        <w:rPr>
          <w:rFonts w:ascii="Calibri" w:hAnsi="Calibri"/>
          <w:bCs/>
          <w:color w:val="767171" w:themeColor="background2" w:themeShade="80"/>
          <w:sz w:val="26"/>
          <w:szCs w:val="26"/>
        </w:rPr>
        <w:t xml:space="preserve">la </w:t>
      </w:r>
      <w:r w:rsidRPr="000A65F9">
        <w:rPr>
          <w:rFonts w:ascii="Calibri" w:hAnsi="Calibri"/>
          <w:bCs/>
          <w:color w:val="767171" w:themeColor="background2" w:themeShade="80"/>
          <w:sz w:val="26"/>
          <w:szCs w:val="26"/>
        </w:rPr>
        <w:t>dev</w:t>
      </w:r>
      <w:r w:rsidR="0000252D">
        <w:rPr>
          <w:rFonts w:ascii="Calibri" w:hAnsi="Calibri"/>
          <w:bCs/>
          <w:color w:val="767171" w:themeColor="background2" w:themeShade="80"/>
          <w:sz w:val="26"/>
          <w:szCs w:val="26"/>
        </w:rPr>
        <w:t xml:space="preserve">olución de </w:t>
      </w:r>
      <w:r w:rsidRPr="000A65F9">
        <w:rPr>
          <w:rFonts w:ascii="Calibri" w:hAnsi="Calibri"/>
          <w:bCs/>
          <w:color w:val="767171" w:themeColor="background2" w:themeShade="80"/>
          <w:sz w:val="26"/>
          <w:szCs w:val="26"/>
        </w:rPr>
        <w:t xml:space="preserve">la </w:t>
      </w:r>
      <w:r w:rsidR="0000252D">
        <w:rPr>
          <w:rFonts w:ascii="Calibri" w:hAnsi="Calibri"/>
          <w:bCs/>
          <w:color w:val="767171" w:themeColor="background2" w:themeShade="80"/>
          <w:sz w:val="26"/>
          <w:szCs w:val="26"/>
        </w:rPr>
        <w:t>tarjeta de circulación q</w:t>
      </w:r>
      <w:r w:rsidRPr="000A65F9">
        <w:rPr>
          <w:rFonts w:ascii="Calibri" w:hAnsi="Calibri"/>
          <w:bCs/>
          <w:color w:val="767171" w:themeColor="background2" w:themeShade="80"/>
          <w:sz w:val="26"/>
          <w:szCs w:val="26"/>
        </w:rPr>
        <w:t>ue fuera retenida</w:t>
      </w:r>
      <w:r w:rsidR="00496A28">
        <w:rPr>
          <w:rFonts w:ascii="Calibri" w:hAnsi="Calibri"/>
          <w:bCs/>
          <w:color w:val="767171" w:themeColor="background2" w:themeShade="80"/>
          <w:sz w:val="26"/>
          <w:szCs w:val="26"/>
        </w:rPr>
        <w:t xml:space="preserve"> </w:t>
      </w:r>
      <w:r w:rsidR="00496A28" w:rsidRPr="007A0B1C">
        <w:rPr>
          <w:rFonts w:ascii="Calibri" w:hAnsi="Calibri"/>
          <w:bCs/>
          <w:color w:val="767171" w:themeColor="background2" w:themeShade="80"/>
          <w:sz w:val="26"/>
          <w:szCs w:val="26"/>
        </w:rPr>
        <w:t>en garantía</w:t>
      </w:r>
      <w:r w:rsidR="00496A28" w:rsidRPr="00496A28">
        <w:rPr>
          <w:rFonts w:ascii="Calibri" w:hAnsi="Calibri"/>
          <w:bCs/>
          <w:color w:val="FF0000"/>
          <w:sz w:val="26"/>
          <w:szCs w:val="26"/>
        </w:rPr>
        <w:t xml:space="preserve"> </w:t>
      </w:r>
      <w:r w:rsidR="00496A28">
        <w:rPr>
          <w:rFonts w:ascii="Calibri" w:hAnsi="Calibri"/>
          <w:bCs/>
          <w:color w:val="767171" w:themeColor="background2" w:themeShade="80"/>
          <w:sz w:val="26"/>
          <w:szCs w:val="26"/>
        </w:rPr>
        <w:t xml:space="preserve">de </w:t>
      </w:r>
      <w:r w:rsidRPr="000A65F9">
        <w:rPr>
          <w:rFonts w:ascii="Calibri" w:hAnsi="Calibri"/>
          <w:bCs/>
          <w:color w:val="767171" w:themeColor="background2" w:themeShade="80"/>
          <w:sz w:val="26"/>
          <w:szCs w:val="26"/>
        </w:rPr>
        <w:t>la multa que</w:t>
      </w:r>
      <w:r w:rsidR="00496A28">
        <w:rPr>
          <w:rFonts w:ascii="Calibri" w:hAnsi="Calibri"/>
          <w:bCs/>
          <w:color w:val="767171" w:themeColor="background2" w:themeShade="80"/>
          <w:sz w:val="26"/>
          <w:szCs w:val="26"/>
        </w:rPr>
        <w:t>,</w:t>
      </w:r>
      <w:r w:rsidRPr="000A65F9">
        <w:rPr>
          <w:rFonts w:ascii="Calibri" w:hAnsi="Calibri"/>
          <w:bCs/>
          <w:color w:val="767171" w:themeColor="background2" w:themeShade="80"/>
          <w:sz w:val="26"/>
          <w:szCs w:val="26"/>
        </w:rPr>
        <w:t xml:space="preserve"> en su caso</w:t>
      </w:r>
      <w:r w:rsidR="00496A28">
        <w:rPr>
          <w:rFonts w:ascii="Calibri" w:hAnsi="Calibri"/>
          <w:bCs/>
          <w:color w:val="767171" w:themeColor="background2" w:themeShade="80"/>
          <w:sz w:val="26"/>
          <w:szCs w:val="26"/>
        </w:rPr>
        <w:t>,</w:t>
      </w:r>
      <w:r w:rsidRPr="000A65F9">
        <w:rPr>
          <w:rFonts w:ascii="Calibri" w:hAnsi="Calibri"/>
          <w:bCs/>
          <w:color w:val="767171" w:themeColor="background2" w:themeShade="80"/>
          <w:sz w:val="26"/>
          <w:szCs w:val="26"/>
        </w:rPr>
        <w:t xml:space="preserve"> se impusiera. </w:t>
      </w:r>
      <w:r w:rsidR="0000252D">
        <w:rPr>
          <w:rFonts w:ascii="Calibri" w:hAnsi="Calibri"/>
          <w:bCs/>
          <w:color w:val="767171" w:themeColor="background2" w:themeShade="80"/>
          <w:sz w:val="26"/>
          <w:szCs w:val="26"/>
        </w:rPr>
        <w:t>. . . . . . . . . . . . . . . . . . . . . . . . . . . . . . . . . . . . . . . . . . . . . . . . . . . . . . . . . .</w:t>
      </w:r>
      <w:r w:rsidRPr="000A65F9">
        <w:rPr>
          <w:rFonts w:ascii="Calibri" w:hAnsi="Calibri" w:cs="Calibri"/>
          <w:color w:val="767171" w:themeColor="background2" w:themeShade="80"/>
          <w:sz w:val="26"/>
          <w:szCs w:val="26"/>
        </w:rPr>
        <w:t xml:space="preserve"> </w:t>
      </w:r>
    </w:p>
    <w:p w:rsidR="0032200F" w:rsidRPr="000A65F9" w:rsidRDefault="0032200F" w:rsidP="0032200F">
      <w:pPr>
        <w:jc w:val="both"/>
        <w:rPr>
          <w:rFonts w:ascii="Calibri" w:hAnsi="Calibri" w:cs="Calibri"/>
          <w:color w:val="767171" w:themeColor="background2" w:themeShade="80"/>
          <w:sz w:val="20"/>
          <w:szCs w:val="20"/>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b/>
          <w:i/>
          <w:iCs/>
          <w:color w:val="767171" w:themeColor="background2" w:themeShade="80"/>
          <w:sz w:val="26"/>
          <w:szCs w:val="26"/>
        </w:rPr>
        <w:t xml:space="preserve">SEGUNDO.- </w:t>
      </w:r>
      <w:r w:rsidRPr="000A65F9">
        <w:rPr>
          <w:rFonts w:ascii="Calibri" w:hAnsi="Calibri" w:cs="Calibri"/>
          <w:iCs/>
          <w:color w:val="767171" w:themeColor="background2" w:themeShade="80"/>
          <w:sz w:val="26"/>
          <w:szCs w:val="26"/>
        </w:rPr>
        <w:t>P</w:t>
      </w:r>
      <w:r w:rsidRPr="000A65F9">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w:t>
      </w:r>
      <w:r w:rsidR="007A0B1C">
        <w:rPr>
          <w:rFonts w:ascii="Calibri" w:hAnsi="Calibri" w:cs="Calibri"/>
          <w:color w:val="767171" w:themeColor="background2" w:themeShade="80"/>
          <w:sz w:val="26"/>
          <w:szCs w:val="26"/>
        </w:rPr>
        <w:t>21 veintiuno de agosto</w:t>
      </w:r>
      <w:r w:rsidRPr="000A65F9">
        <w:rPr>
          <w:rFonts w:ascii="Calibri" w:hAnsi="Calibri" w:cs="Calibri"/>
          <w:color w:val="767171" w:themeColor="background2" w:themeShade="80"/>
          <w:sz w:val="26"/>
          <w:szCs w:val="26"/>
        </w:rPr>
        <w:t xml:space="preserve"> del año </w:t>
      </w:r>
      <w:r w:rsidR="007A0B1C">
        <w:rPr>
          <w:rFonts w:ascii="Calibri" w:hAnsi="Calibri" w:cs="Calibri"/>
          <w:color w:val="767171" w:themeColor="background2" w:themeShade="80"/>
          <w:sz w:val="26"/>
          <w:szCs w:val="26"/>
        </w:rPr>
        <w:t>2018 dos mil dieciocho</w:t>
      </w:r>
      <w:r w:rsidRPr="000A65F9">
        <w:rPr>
          <w:rFonts w:ascii="Calibri" w:hAnsi="Calibri" w:cs="Calibri"/>
          <w:color w:val="767171" w:themeColor="background2" w:themeShade="80"/>
          <w:sz w:val="26"/>
          <w:szCs w:val="26"/>
        </w:rPr>
        <w:t>, se admitió a trámite la demanda; teniéndose a</w:t>
      </w:r>
      <w:r w:rsidR="00C049B6">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l</w:t>
      </w:r>
      <w:r w:rsidR="00C049B6">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w:t>
      </w:r>
      <w:proofErr w:type="spellStart"/>
      <w:r w:rsidRPr="000A65F9">
        <w:rPr>
          <w:rFonts w:ascii="Calibri" w:hAnsi="Calibri" w:cs="Calibri"/>
          <w:color w:val="767171" w:themeColor="background2" w:themeShade="80"/>
          <w:sz w:val="26"/>
          <w:szCs w:val="26"/>
        </w:rPr>
        <w:t>promovente</w:t>
      </w:r>
      <w:proofErr w:type="spellEnd"/>
      <w:r w:rsidRPr="000A65F9">
        <w:rPr>
          <w:rFonts w:ascii="Calibri" w:hAnsi="Calibri" w:cs="Calibri"/>
          <w:color w:val="767171" w:themeColor="background2" w:themeShade="80"/>
          <w:sz w:val="26"/>
          <w:szCs w:val="26"/>
        </w:rPr>
        <w:t xml:space="preserve"> por ofrecidas y admitidas como prueba</w:t>
      </w:r>
      <w:r w:rsidR="00C049B6">
        <w:rPr>
          <w:rFonts w:ascii="Calibri" w:hAnsi="Calibri" w:cs="Calibri"/>
          <w:color w:val="767171" w:themeColor="background2" w:themeShade="80"/>
          <w:sz w:val="26"/>
          <w:szCs w:val="26"/>
        </w:rPr>
        <w:t>s</w:t>
      </w:r>
      <w:r w:rsidRPr="000A65F9">
        <w:rPr>
          <w:rFonts w:ascii="Calibri" w:hAnsi="Calibri" w:cs="Calibri"/>
          <w:color w:val="767171" w:themeColor="background2" w:themeShade="80"/>
          <w:sz w:val="26"/>
          <w:szCs w:val="26"/>
        </w:rPr>
        <w:t xml:space="preserve">, la descrita </w:t>
      </w:r>
      <w:r w:rsidR="00C049B6">
        <w:rPr>
          <w:rFonts w:ascii="Calibri" w:hAnsi="Calibri" w:cs="Calibri"/>
          <w:color w:val="767171" w:themeColor="background2" w:themeShade="80"/>
          <w:sz w:val="26"/>
          <w:szCs w:val="26"/>
        </w:rPr>
        <w:t>con la letra a, del</w:t>
      </w:r>
      <w:r w:rsidRPr="000A65F9">
        <w:rPr>
          <w:rFonts w:ascii="Calibri" w:hAnsi="Calibri" w:cs="Calibri"/>
          <w:color w:val="767171" w:themeColor="background2" w:themeShade="80"/>
          <w:sz w:val="26"/>
          <w:szCs w:val="26"/>
        </w:rPr>
        <w:t xml:space="preserve"> capítulo de pruebas de su escrito inicial de demanda; la que se tuvo por desahogada desde ese momento, dada su propia naturaleza; y, la </w:t>
      </w:r>
      <w:proofErr w:type="spellStart"/>
      <w:r w:rsidRPr="000A65F9">
        <w:rPr>
          <w:rFonts w:ascii="Calibri" w:hAnsi="Calibri" w:cs="Calibri"/>
          <w:color w:val="767171" w:themeColor="background2" w:themeShade="80"/>
          <w:sz w:val="26"/>
          <w:szCs w:val="26"/>
        </w:rPr>
        <w:t>presuncional</w:t>
      </w:r>
      <w:proofErr w:type="spellEnd"/>
      <w:r w:rsidRPr="000A65F9">
        <w:rPr>
          <w:rFonts w:ascii="Calibri" w:hAnsi="Calibri" w:cs="Calibri"/>
          <w:color w:val="767171" w:themeColor="background2" w:themeShade="80"/>
          <w:sz w:val="26"/>
          <w:szCs w:val="26"/>
        </w:rPr>
        <w:t xml:space="preserve"> legal y humana en lo que le beneficie al oferente. . . . . . . . . . . . . </w:t>
      </w:r>
      <w:r w:rsidRPr="000A65F9">
        <w:rPr>
          <w:rFonts w:ascii="Calibri" w:hAnsi="Calibri"/>
          <w:bCs/>
          <w:color w:val="767171" w:themeColor="background2" w:themeShade="80"/>
          <w:sz w:val="26"/>
          <w:szCs w:val="26"/>
        </w:rPr>
        <w:t xml:space="preserve">. . . . . . . . . . . . . </w:t>
      </w:r>
      <w:r w:rsidRPr="000A65F9">
        <w:rPr>
          <w:rFonts w:ascii="Calibri" w:hAnsi="Calibri" w:cs="Calibri"/>
          <w:color w:val="767171" w:themeColor="background2" w:themeShade="80"/>
          <w:sz w:val="26"/>
          <w:szCs w:val="26"/>
        </w:rPr>
        <w:t>. . . . . . . . . . . . . . . . . .</w:t>
      </w:r>
      <w:r w:rsidR="00C049B6">
        <w:rPr>
          <w:rFonts w:ascii="Calibri" w:hAnsi="Calibri" w:cs="Calibri"/>
          <w:color w:val="767171" w:themeColor="background2" w:themeShade="80"/>
          <w:sz w:val="26"/>
          <w:szCs w:val="26"/>
        </w:rPr>
        <w:t xml:space="preserve"> . . </w:t>
      </w:r>
    </w:p>
    <w:p w:rsidR="0032200F" w:rsidRPr="000A65F9" w:rsidRDefault="0032200F" w:rsidP="0032200F">
      <w:pPr>
        <w:jc w:val="both"/>
        <w:rPr>
          <w:rFonts w:ascii="Calibri" w:hAnsi="Calibri" w:cs="Calibri"/>
          <w:color w:val="767171" w:themeColor="background2" w:themeShade="80"/>
          <w:sz w:val="20"/>
          <w:szCs w:val="20"/>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0A65F9">
        <w:rPr>
          <w:rFonts w:ascii="Calibri" w:hAnsi="Calibri" w:cs="Calibri"/>
          <w:b/>
          <w:color w:val="767171" w:themeColor="background2" w:themeShade="80"/>
          <w:sz w:val="26"/>
          <w:szCs w:val="26"/>
        </w:rPr>
        <w:t>se concedió</w:t>
      </w:r>
      <w:r w:rsidRPr="000A65F9">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0A65F9">
        <w:rPr>
          <w:rFonts w:ascii="Calibri" w:hAnsi="Calibri" w:cs="Calibri"/>
          <w:color w:val="767171" w:themeColor="background2" w:themeShade="80"/>
          <w:sz w:val="26"/>
          <w:szCs w:val="26"/>
        </w:rPr>
        <w:t>. . . .</w:t>
      </w:r>
      <w:proofErr w:type="gramEnd"/>
    </w:p>
    <w:p w:rsidR="0032200F" w:rsidRPr="000A65F9" w:rsidRDefault="0032200F" w:rsidP="0032200F">
      <w:pPr>
        <w:jc w:val="both"/>
        <w:rPr>
          <w:rFonts w:ascii="Calibri" w:hAnsi="Calibri" w:cs="Calibri"/>
          <w:color w:val="767171" w:themeColor="background2" w:themeShade="80"/>
          <w:sz w:val="20"/>
          <w:szCs w:val="20"/>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sidR="00A66458">
        <w:rPr>
          <w:rFonts w:ascii="Calibri" w:hAnsi="Calibri" w:cs="Calibri"/>
          <w:b/>
          <w:color w:val="767171" w:themeColor="background2" w:themeShade="80"/>
          <w:sz w:val="26"/>
          <w:szCs w:val="26"/>
        </w:rPr>
        <w:t>(.....)</w:t>
      </w:r>
      <w:r w:rsidRPr="000A65F9">
        <w:rPr>
          <w:rFonts w:ascii="Calibri" w:hAnsi="Calibri" w:cs="Calibri"/>
          <w:color w:val="767171" w:themeColor="background2" w:themeShade="80"/>
          <w:sz w:val="26"/>
          <w:szCs w:val="26"/>
        </w:rPr>
        <w:t xml:space="preserve">, mediante escrito que presentó el día </w:t>
      </w:r>
      <w:r w:rsidR="0063608B">
        <w:rPr>
          <w:rFonts w:ascii="Calibri" w:hAnsi="Calibri" w:cs="Calibri"/>
          <w:color w:val="767171" w:themeColor="background2" w:themeShade="80"/>
          <w:sz w:val="26"/>
          <w:szCs w:val="26"/>
        </w:rPr>
        <w:t>6 seis</w:t>
      </w:r>
      <w:r w:rsidRPr="000A65F9">
        <w:rPr>
          <w:rFonts w:ascii="Calibri" w:hAnsi="Calibri" w:cs="Calibri"/>
          <w:color w:val="767171" w:themeColor="background2" w:themeShade="80"/>
          <w:sz w:val="26"/>
          <w:szCs w:val="26"/>
        </w:rPr>
        <w:t xml:space="preserve"> de septiembre del año </w:t>
      </w:r>
      <w:r w:rsidR="007A0B1C">
        <w:rPr>
          <w:rFonts w:ascii="Calibri" w:hAnsi="Calibri" w:cs="Calibri"/>
          <w:color w:val="767171" w:themeColor="background2" w:themeShade="80"/>
          <w:sz w:val="26"/>
          <w:szCs w:val="26"/>
        </w:rPr>
        <w:t>2018 dos mil dieciocho</w:t>
      </w:r>
      <w:r w:rsidRPr="000A65F9">
        <w:rPr>
          <w:rFonts w:ascii="Calibri" w:hAnsi="Calibri" w:cs="Calibri"/>
          <w:color w:val="767171" w:themeColor="background2" w:themeShade="80"/>
          <w:sz w:val="26"/>
          <w:szCs w:val="26"/>
        </w:rPr>
        <w:t xml:space="preserve"> (tangib</w:t>
      </w:r>
      <w:r w:rsidR="0063608B">
        <w:rPr>
          <w:rFonts w:ascii="Calibri" w:hAnsi="Calibri" w:cs="Calibri"/>
          <w:color w:val="767171" w:themeColor="background2" w:themeShade="80"/>
          <w:sz w:val="26"/>
          <w:szCs w:val="26"/>
        </w:rPr>
        <w:t>le a fojas de la 14 catorce a 19</w:t>
      </w:r>
      <w:r w:rsidRPr="000A65F9">
        <w:rPr>
          <w:rFonts w:ascii="Calibri" w:hAnsi="Calibri" w:cs="Calibri"/>
          <w:color w:val="767171" w:themeColor="background2" w:themeShade="80"/>
          <w:sz w:val="26"/>
          <w:szCs w:val="26"/>
        </w:rPr>
        <w:t xml:space="preserve"> dieci</w:t>
      </w:r>
      <w:r w:rsidR="0063608B">
        <w:rPr>
          <w:rFonts w:ascii="Calibri" w:hAnsi="Calibri" w:cs="Calibri"/>
          <w:color w:val="767171" w:themeColor="background2" w:themeShade="80"/>
          <w:sz w:val="26"/>
          <w:szCs w:val="26"/>
        </w:rPr>
        <w:t>nueve</w:t>
      </w:r>
      <w:r w:rsidRPr="000A65F9">
        <w:rPr>
          <w:rFonts w:ascii="Calibri" w:hAnsi="Calibri" w:cs="Calibri"/>
          <w:color w:val="767171" w:themeColor="background2" w:themeShade="80"/>
          <w:sz w:val="26"/>
          <w:szCs w:val="26"/>
        </w:rPr>
        <w:t xml:space="preserve">), en el que </w:t>
      </w:r>
      <w:r w:rsidR="0063608B">
        <w:rPr>
          <w:rFonts w:ascii="Calibri" w:hAnsi="Calibri" w:cs="Calibri"/>
          <w:color w:val="767171" w:themeColor="background2" w:themeShade="80"/>
          <w:sz w:val="26"/>
          <w:szCs w:val="26"/>
        </w:rPr>
        <w:t xml:space="preserve">invocó causales de improcedencia y </w:t>
      </w:r>
      <w:r w:rsidRPr="000A65F9">
        <w:rPr>
          <w:rFonts w:ascii="Calibri" w:hAnsi="Calibri" w:cs="Calibri"/>
          <w:color w:val="767171" w:themeColor="background2" w:themeShade="80"/>
          <w:sz w:val="26"/>
          <w:szCs w:val="26"/>
        </w:rPr>
        <w:t xml:space="preserve">señaló que el acta de infracción se encuentra debidamente fundada y motivada; dio contestación a los hechos; y, consideró que eran inoperantes los conceptos de impugnación. . . . . . </w:t>
      </w:r>
    </w:p>
    <w:p w:rsidR="0032200F" w:rsidRPr="000A65F9" w:rsidRDefault="0032200F" w:rsidP="0032200F">
      <w:pPr>
        <w:pStyle w:val="Textoindependiente"/>
        <w:rPr>
          <w:rFonts w:ascii="Calibri" w:hAnsi="Calibri" w:cs="Calibri"/>
          <w:color w:val="767171" w:themeColor="background2" w:themeShade="80"/>
          <w:sz w:val="20"/>
          <w:szCs w:val="20"/>
          <w:lang w:val="es-ES"/>
        </w:rPr>
      </w:pPr>
    </w:p>
    <w:p w:rsidR="0032200F" w:rsidRPr="000A65F9" w:rsidRDefault="0032200F" w:rsidP="0032200F">
      <w:pPr>
        <w:ind w:firstLine="708"/>
        <w:jc w:val="both"/>
        <w:rPr>
          <w:rFonts w:ascii="Calibri" w:hAnsi="Calibri" w:cs="Calibri"/>
          <w:bCs/>
          <w:color w:val="767171" w:themeColor="background2" w:themeShade="80"/>
          <w:sz w:val="26"/>
          <w:szCs w:val="26"/>
        </w:rPr>
      </w:pPr>
      <w:r w:rsidRPr="000A65F9">
        <w:rPr>
          <w:rFonts w:ascii="Calibri" w:hAnsi="Calibri" w:cs="Calibri"/>
          <w:b/>
          <w:bCs/>
          <w:i/>
          <w:iCs/>
          <w:color w:val="767171" w:themeColor="background2" w:themeShade="80"/>
          <w:sz w:val="26"/>
          <w:szCs w:val="26"/>
        </w:rPr>
        <w:lastRenderedPageBreak/>
        <w:t>TERCERO</w:t>
      </w:r>
      <w:r w:rsidRPr="000A65F9">
        <w:rPr>
          <w:rFonts w:ascii="Calibri" w:hAnsi="Calibri" w:cs="Calibri"/>
          <w:b/>
          <w:bCs/>
          <w:color w:val="767171" w:themeColor="background2" w:themeShade="80"/>
          <w:sz w:val="26"/>
          <w:szCs w:val="26"/>
        </w:rPr>
        <w:t>.-</w:t>
      </w:r>
      <w:r w:rsidRPr="000A65F9">
        <w:rPr>
          <w:rFonts w:ascii="Calibri" w:hAnsi="Calibri" w:cs="Calibri"/>
          <w:bCs/>
          <w:color w:val="767171" w:themeColor="background2" w:themeShade="80"/>
          <w:sz w:val="26"/>
          <w:szCs w:val="26"/>
        </w:rPr>
        <w:t xml:space="preserve"> Por auto de fecha </w:t>
      </w:r>
      <w:r w:rsidR="0063608B">
        <w:rPr>
          <w:rFonts w:ascii="Calibri" w:hAnsi="Calibri" w:cs="Calibri"/>
          <w:bCs/>
          <w:color w:val="767171" w:themeColor="background2" w:themeShade="80"/>
          <w:sz w:val="26"/>
          <w:szCs w:val="26"/>
        </w:rPr>
        <w:t>10 diez</w:t>
      </w:r>
      <w:r w:rsidRPr="000A65F9">
        <w:rPr>
          <w:rFonts w:ascii="Calibri" w:hAnsi="Calibri" w:cs="Calibri"/>
          <w:bCs/>
          <w:color w:val="767171" w:themeColor="background2" w:themeShade="80"/>
          <w:sz w:val="26"/>
          <w:szCs w:val="26"/>
        </w:rPr>
        <w:t xml:space="preserve"> de septiembre del año </w:t>
      </w:r>
      <w:r w:rsidR="0063608B">
        <w:rPr>
          <w:rFonts w:ascii="Calibri" w:hAnsi="Calibri" w:cs="Calibri"/>
          <w:bCs/>
          <w:color w:val="767171" w:themeColor="background2" w:themeShade="80"/>
          <w:sz w:val="26"/>
          <w:szCs w:val="26"/>
        </w:rPr>
        <w:t>2018 dos mil dieciocho</w:t>
      </w:r>
      <w:r w:rsidRPr="000A65F9">
        <w:rPr>
          <w:rFonts w:ascii="Calibri" w:hAnsi="Calibri" w:cs="Calibri"/>
          <w:b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se tuvo </w:t>
      </w:r>
      <w:r w:rsidRPr="000A65F9">
        <w:rPr>
          <w:rFonts w:ascii="Calibri" w:hAnsi="Calibri"/>
          <w:color w:val="767171" w:themeColor="background2" w:themeShade="80"/>
          <w:sz w:val="26"/>
          <w:szCs w:val="26"/>
        </w:rPr>
        <w:t xml:space="preserve">al Agente de Tránsito enjuiciado, por </w:t>
      </w:r>
      <w:r w:rsidRPr="000A65F9">
        <w:rPr>
          <w:rFonts w:ascii="Calibri" w:hAnsi="Calibri"/>
          <w:b/>
          <w:color w:val="767171" w:themeColor="background2" w:themeShade="80"/>
          <w:sz w:val="26"/>
          <w:szCs w:val="26"/>
        </w:rPr>
        <w:t>contestando</w:t>
      </w:r>
      <w:r w:rsidRPr="000A65F9">
        <w:rPr>
          <w:rFonts w:ascii="Calibri" w:hAnsi="Calibr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sidR="0063608B">
        <w:rPr>
          <w:rFonts w:ascii="Calibri" w:hAnsi="Calibri"/>
          <w:color w:val="767171" w:themeColor="background2" w:themeShade="80"/>
          <w:sz w:val="26"/>
          <w:szCs w:val="26"/>
        </w:rPr>
        <w:t>20 veinte</w:t>
      </w:r>
      <w:r w:rsidRPr="000A65F9">
        <w:rPr>
          <w:rFonts w:ascii="Calibri" w:hAnsi="Calibri"/>
          <w:color w:val="767171" w:themeColor="background2" w:themeShade="80"/>
          <w:sz w:val="26"/>
          <w:szCs w:val="26"/>
        </w:rPr>
        <w:t>); probanzas que, dada su naturaleza, se tuvieron por desahogadas desde ese momento;</w:t>
      </w:r>
      <w:r w:rsidRPr="000A65F9">
        <w:rPr>
          <w:rFonts w:asciiTheme="minorHAnsi" w:hAnsiTheme="minorHAnsi" w:cstheme="minorHAnsi"/>
          <w:color w:val="767171" w:themeColor="background2" w:themeShade="80"/>
          <w:sz w:val="26"/>
          <w:szCs w:val="26"/>
        </w:rPr>
        <w:t xml:space="preserve"> </w:t>
      </w:r>
      <w:r w:rsidRPr="000A65F9">
        <w:rPr>
          <w:rFonts w:ascii="Calibri" w:hAnsi="Calibri"/>
          <w:color w:val="767171" w:themeColor="background2" w:themeShade="80"/>
          <w:sz w:val="26"/>
          <w:szCs w:val="26"/>
        </w:rPr>
        <w:t>y</w:t>
      </w:r>
      <w:r w:rsidR="0063608B">
        <w:rPr>
          <w:rFonts w:ascii="Calibri" w:hAnsi="Calibri"/>
          <w:color w:val="767171" w:themeColor="background2" w:themeShade="80"/>
          <w:sz w:val="26"/>
          <w:szCs w:val="26"/>
        </w:rPr>
        <w:t>,</w:t>
      </w:r>
      <w:r w:rsidRPr="000A65F9">
        <w:rPr>
          <w:rFonts w:ascii="Calibri" w:hAnsi="Calibri"/>
          <w:color w:val="767171" w:themeColor="background2" w:themeShade="80"/>
          <w:sz w:val="26"/>
          <w:szCs w:val="26"/>
        </w:rPr>
        <w:t xml:space="preserve"> la </w:t>
      </w:r>
      <w:proofErr w:type="spellStart"/>
      <w:r w:rsidRPr="000A65F9">
        <w:rPr>
          <w:rFonts w:ascii="Calibri" w:hAnsi="Calibri"/>
          <w:color w:val="767171" w:themeColor="background2" w:themeShade="80"/>
          <w:sz w:val="26"/>
          <w:szCs w:val="26"/>
        </w:rPr>
        <w:t>presuncional</w:t>
      </w:r>
      <w:proofErr w:type="spellEnd"/>
      <w:r w:rsidRPr="000A65F9">
        <w:rPr>
          <w:rFonts w:ascii="Calibri" w:hAnsi="Calibri"/>
          <w:color w:val="767171" w:themeColor="background2" w:themeShade="80"/>
          <w:sz w:val="26"/>
          <w:szCs w:val="26"/>
        </w:rPr>
        <w:t xml:space="preserve"> en su doble aspecto</w:t>
      </w:r>
      <w:r w:rsidRPr="000A65F9">
        <w:rPr>
          <w:rFonts w:asciiTheme="minorHAnsi" w:hAnsiTheme="minorHAnsi" w:cstheme="minorHAnsi"/>
          <w:color w:val="767171" w:themeColor="background2" w:themeShade="80"/>
          <w:sz w:val="26"/>
          <w:szCs w:val="26"/>
        </w:rPr>
        <w:t xml:space="preserve">. . . </w:t>
      </w:r>
      <w:r w:rsidR="000A4BA4">
        <w:rPr>
          <w:rFonts w:ascii="Calibri" w:hAnsi="Calibri"/>
          <w:color w:val="767171" w:themeColor="background2" w:themeShade="80"/>
          <w:sz w:val="26"/>
          <w:szCs w:val="26"/>
        </w:rPr>
        <w:t xml:space="preserve">. . . . . </w:t>
      </w:r>
    </w:p>
    <w:p w:rsidR="0032200F" w:rsidRPr="000A65F9" w:rsidRDefault="0032200F" w:rsidP="0032200F">
      <w:pPr>
        <w:pStyle w:val="Textoindependiente"/>
        <w:rPr>
          <w:rFonts w:ascii="Calibri" w:hAnsi="Calibri" w:cs="Calibri"/>
          <w:color w:val="767171" w:themeColor="background2" w:themeShade="80"/>
          <w:sz w:val="20"/>
          <w:szCs w:val="20"/>
          <w:lang w:val="es-ES"/>
        </w:rPr>
      </w:pPr>
    </w:p>
    <w:p w:rsidR="0032200F" w:rsidRPr="000A65F9" w:rsidRDefault="0032200F" w:rsidP="0032200F">
      <w:pPr>
        <w:pStyle w:val="Textoindependiente"/>
        <w:ind w:firstLine="708"/>
        <w:rPr>
          <w:rFonts w:ascii="Calibri" w:hAnsi="Calibri" w:cs="Calibri"/>
          <w:color w:val="767171" w:themeColor="background2" w:themeShade="80"/>
          <w:sz w:val="26"/>
          <w:szCs w:val="26"/>
        </w:rPr>
      </w:pPr>
      <w:r w:rsidRPr="000A65F9">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0A65F9">
        <w:rPr>
          <w:rFonts w:ascii="Calibri" w:hAnsi="Calibri"/>
          <w:b/>
          <w:color w:val="767171" w:themeColor="background2" w:themeShade="80"/>
          <w:sz w:val="26"/>
          <w:szCs w:val="26"/>
        </w:rPr>
        <w:t>Audiencia de Alegatos</w:t>
      </w:r>
      <w:r w:rsidRPr="000A65F9">
        <w:rPr>
          <w:rFonts w:ascii="Calibri" w:hAnsi="Calibri"/>
          <w:color w:val="767171" w:themeColor="background2" w:themeShade="80"/>
          <w:sz w:val="26"/>
          <w:szCs w:val="26"/>
        </w:rPr>
        <w:t xml:space="preserve"> a celebrarse el día </w:t>
      </w:r>
      <w:r w:rsidR="0063608B">
        <w:rPr>
          <w:rFonts w:ascii="Calibri" w:hAnsi="Calibri"/>
          <w:b/>
          <w:color w:val="767171" w:themeColor="background2" w:themeShade="80"/>
          <w:sz w:val="26"/>
          <w:szCs w:val="26"/>
        </w:rPr>
        <w:t>18</w:t>
      </w:r>
      <w:r w:rsidRPr="000A65F9">
        <w:rPr>
          <w:rFonts w:ascii="Calibri" w:hAnsi="Calibri"/>
          <w:color w:val="767171" w:themeColor="background2" w:themeShade="80"/>
          <w:sz w:val="26"/>
          <w:szCs w:val="26"/>
        </w:rPr>
        <w:t xml:space="preserve"> </w:t>
      </w:r>
      <w:r w:rsidR="0063608B">
        <w:rPr>
          <w:rFonts w:ascii="Calibri" w:hAnsi="Calibri"/>
          <w:color w:val="767171" w:themeColor="background2" w:themeShade="80"/>
          <w:sz w:val="26"/>
          <w:szCs w:val="26"/>
        </w:rPr>
        <w:t>dieciocho</w:t>
      </w:r>
      <w:r w:rsidRPr="000A65F9">
        <w:rPr>
          <w:rFonts w:ascii="Calibri" w:hAnsi="Calibri"/>
          <w:color w:val="767171" w:themeColor="background2" w:themeShade="80"/>
          <w:sz w:val="26"/>
          <w:szCs w:val="26"/>
        </w:rPr>
        <w:t xml:space="preserve"> de </w:t>
      </w:r>
      <w:r w:rsidR="0063608B">
        <w:rPr>
          <w:rFonts w:ascii="Calibri" w:hAnsi="Calibri"/>
          <w:b/>
          <w:color w:val="767171" w:themeColor="background2" w:themeShade="80"/>
          <w:sz w:val="26"/>
          <w:szCs w:val="26"/>
        </w:rPr>
        <w:t>octubre</w:t>
      </w:r>
      <w:r w:rsidRPr="000A65F9">
        <w:rPr>
          <w:rFonts w:ascii="Calibri" w:hAnsi="Calibri"/>
          <w:b/>
          <w:color w:val="767171" w:themeColor="background2" w:themeShade="80"/>
          <w:sz w:val="26"/>
          <w:szCs w:val="26"/>
        </w:rPr>
        <w:t xml:space="preserve"> </w:t>
      </w:r>
      <w:r w:rsidRPr="000A65F9">
        <w:rPr>
          <w:rFonts w:ascii="Calibri" w:hAnsi="Calibri"/>
          <w:color w:val="767171" w:themeColor="background2" w:themeShade="80"/>
          <w:sz w:val="26"/>
          <w:szCs w:val="26"/>
        </w:rPr>
        <w:t xml:space="preserve">del </w:t>
      </w:r>
      <w:r w:rsidR="007A0B1C">
        <w:rPr>
          <w:rFonts w:ascii="Calibri" w:hAnsi="Calibri"/>
          <w:b/>
          <w:color w:val="767171" w:themeColor="background2" w:themeShade="80"/>
          <w:sz w:val="26"/>
          <w:szCs w:val="26"/>
        </w:rPr>
        <w:t>2018 dos mil dieciocho</w:t>
      </w:r>
      <w:r w:rsidRPr="000A65F9">
        <w:rPr>
          <w:rFonts w:ascii="Calibri" w:hAnsi="Calibri"/>
          <w:color w:val="767171" w:themeColor="background2" w:themeShade="80"/>
          <w:sz w:val="26"/>
          <w:szCs w:val="26"/>
        </w:rPr>
        <w:t xml:space="preserve">, a las </w:t>
      </w:r>
      <w:r w:rsidRPr="000A65F9">
        <w:rPr>
          <w:rFonts w:ascii="Calibri" w:hAnsi="Calibri"/>
          <w:b/>
          <w:color w:val="767171" w:themeColor="background2" w:themeShade="80"/>
          <w:sz w:val="26"/>
          <w:szCs w:val="26"/>
        </w:rPr>
        <w:t>1</w:t>
      </w:r>
      <w:r w:rsidR="000A4BA4">
        <w:rPr>
          <w:rFonts w:ascii="Calibri" w:hAnsi="Calibri"/>
          <w:b/>
          <w:color w:val="767171" w:themeColor="background2" w:themeShade="80"/>
          <w:sz w:val="26"/>
          <w:szCs w:val="26"/>
        </w:rPr>
        <w:t>0</w:t>
      </w:r>
      <w:r w:rsidRPr="000A65F9">
        <w:rPr>
          <w:rFonts w:ascii="Calibri" w:hAnsi="Calibri"/>
          <w:b/>
          <w:color w:val="767171" w:themeColor="background2" w:themeShade="80"/>
          <w:sz w:val="26"/>
          <w:szCs w:val="26"/>
        </w:rPr>
        <w:t>:00</w:t>
      </w:r>
      <w:r w:rsidRPr="000A65F9">
        <w:rPr>
          <w:rFonts w:ascii="Calibri" w:hAnsi="Calibri"/>
          <w:color w:val="767171" w:themeColor="background2" w:themeShade="80"/>
          <w:sz w:val="26"/>
          <w:szCs w:val="26"/>
        </w:rPr>
        <w:t xml:space="preserve"> once horas, en el recinto de este Juzgado</w:t>
      </w:r>
      <w:r w:rsidRPr="000A65F9">
        <w:rPr>
          <w:rFonts w:ascii="Calibri" w:hAnsi="Calibri" w:cs="Calibri"/>
          <w:color w:val="767171" w:themeColor="background2" w:themeShade="80"/>
          <w:sz w:val="26"/>
          <w:szCs w:val="26"/>
        </w:rPr>
        <w:t>. . . . . . .</w:t>
      </w:r>
      <w:r w:rsidR="000A4BA4">
        <w:rPr>
          <w:rFonts w:ascii="Calibri" w:hAnsi="Calibri" w:cs="Calibri"/>
          <w:color w:val="767171" w:themeColor="background2" w:themeShade="80"/>
          <w:sz w:val="26"/>
          <w:szCs w:val="26"/>
        </w:rPr>
        <w:t xml:space="preserve"> . . . . . </w:t>
      </w:r>
      <w:proofErr w:type="gramStart"/>
      <w:r w:rsidR="000A4BA4">
        <w:rPr>
          <w:rFonts w:ascii="Calibri" w:hAnsi="Calibri" w:cs="Calibri"/>
          <w:color w:val="767171" w:themeColor="background2" w:themeShade="80"/>
          <w:sz w:val="26"/>
          <w:szCs w:val="26"/>
        </w:rPr>
        <w:t>. . . .</w:t>
      </w:r>
      <w:proofErr w:type="gramEnd"/>
    </w:p>
    <w:p w:rsidR="0032200F" w:rsidRPr="000A65F9" w:rsidRDefault="0032200F" w:rsidP="0032200F">
      <w:pPr>
        <w:pStyle w:val="Textoindependiente"/>
        <w:ind w:firstLine="708"/>
        <w:rPr>
          <w:rFonts w:ascii="Calibri" w:hAnsi="Calibri" w:cs="Calibri"/>
          <w:color w:val="767171" w:themeColor="background2" w:themeShade="80"/>
          <w:sz w:val="20"/>
          <w:szCs w:val="20"/>
        </w:rPr>
      </w:pPr>
    </w:p>
    <w:p w:rsidR="0032200F" w:rsidRPr="000A65F9" w:rsidRDefault="0032200F" w:rsidP="0063608B">
      <w:pPr>
        <w:ind w:firstLine="708"/>
        <w:jc w:val="both"/>
        <w:rPr>
          <w:rFonts w:ascii="Calibri" w:hAnsi="Calibri"/>
          <w:color w:val="767171" w:themeColor="background2" w:themeShade="80"/>
          <w:sz w:val="26"/>
        </w:rPr>
      </w:pPr>
      <w:proofErr w:type="gramStart"/>
      <w:r w:rsidRPr="000A65F9">
        <w:rPr>
          <w:rFonts w:ascii="Calibri" w:hAnsi="Calibri" w:cs="Calibri"/>
          <w:b/>
          <w:bCs/>
          <w:i/>
          <w:iCs/>
          <w:color w:val="767171" w:themeColor="background2" w:themeShade="80"/>
          <w:sz w:val="26"/>
          <w:szCs w:val="26"/>
        </w:rPr>
        <w:t>CUARTO.-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olor w:val="767171" w:themeColor="background2" w:themeShade="80"/>
          <w:sz w:val="26"/>
        </w:rPr>
        <w:t xml:space="preserve">En la fecha y hora señaladas en el resultando </w:t>
      </w:r>
      <w:r w:rsidR="0063608B">
        <w:rPr>
          <w:rFonts w:ascii="Calibri" w:hAnsi="Calibri"/>
          <w:color w:val="767171" w:themeColor="background2" w:themeShade="80"/>
          <w:sz w:val="26"/>
        </w:rPr>
        <w:t>inmediato anterior</w:t>
      </w:r>
      <w:r w:rsidR="00496A28">
        <w:rPr>
          <w:rFonts w:ascii="Calibri" w:hAnsi="Calibri"/>
          <w:color w:val="767171" w:themeColor="background2" w:themeShade="80"/>
          <w:sz w:val="26"/>
        </w:rPr>
        <w:t>, se llevó a cabo la Audiencia de A</w:t>
      </w:r>
      <w:r w:rsidRPr="000A65F9">
        <w:rPr>
          <w:rFonts w:ascii="Calibri" w:hAnsi="Calibri"/>
          <w:color w:val="767171" w:themeColor="background2" w:themeShade="80"/>
          <w:sz w:val="26"/>
        </w:rPr>
        <w:t>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 . . . . . . .</w:t>
      </w:r>
    </w:p>
    <w:p w:rsidR="0032200F" w:rsidRPr="000A65F9" w:rsidRDefault="0032200F" w:rsidP="0032200F">
      <w:pPr>
        <w:pStyle w:val="Textoindependiente"/>
        <w:rPr>
          <w:rFonts w:ascii="Calibri" w:hAnsi="Calibri" w:cs="Calibri"/>
          <w:color w:val="767171" w:themeColor="background2" w:themeShade="80"/>
          <w:sz w:val="20"/>
          <w:szCs w:val="20"/>
        </w:rPr>
      </w:pPr>
    </w:p>
    <w:p w:rsidR="0032200F" w:rsidRPr="000A65F9" w:rsidRDefault="0032200F" w:rsidP="0032200F">
      <w:pPr>
        <w:pStyle w:val="Textoindependiente"/>
        <w:ind w:firstLine="708"/>
        <w:jc w:val="center"/>
        <w:rPr>
          <w:rFonts w:ascii="Calibri" w:hAnsi="Calibri" w:cs="Calibri"/>
          <w:b/>
          <w:bCs/>
          <w:i/>
          <w:iCs/>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C O N S I D E R A N D </w:t>
      </w:r>
      <w:proofErr w:type="gramStart"/>
      <w:r w:rsidRPr="000A65F9">
        <w:rPr>
          <w:rFonts w:ascii="Calibri" w:hAnsi="Calibri" w:cs="Calibri"/>
          <w:b/>
          <w:bCs/>
          <w:i/>
          <w:iCs/>
          <w:color w:val="767171" w:themeColor="background2" w:themeShade="80"/>
          <w:sz w:val="26"/>
          <w:szCs w:val="26"/>
        </w:rPr>
        <w:t>O :</w:t>
      </w:r>
      <w:proofErr w:type="gramEnd"/>
    </w:p>
    <w:p w:rsidR="0032200F" w:rsidRPr="000A65F9" w:rsidRDefault="0032200F" w:rsidP="0032200F">
      <w:pPr>
        <w:pStyle w:val="Textoindependiente"/>
        <w:ind w:firstLine="708"/>
        <w:jc w:val="center"/>
        <w:rPr>
          <w:rFonts w:ascii="Calibri" w:hAnsi="Calibri" w:cs="Calibri"/>
          <w:b/>
          <w:bCs/>
          <w:color w:val="767171" w:themeColor="background2" w:themeShade="80"/>
          <w:sz w:val="20"/>
          <w:szCs w:val="20"/>
        </w:rPr>
      </w:pPr>
    </w:p>
    <w:p w:rsidR="0032200F" w:rsidRPr="000A65F9" w:rsidRDefault="0032200F" w:rsidP="0032200F">
      <w:pPr>
        <w:pStyle w:val="Textoindependiente"/>
        <w:ind w:firstLine="708"/>
        <w:rPr>
          <w:rFonts w:ascii="Calibri" w:hAnsi="Calibri" w:cs="Calibri"/>
          <w:color w:val="767171" w:themeColor="background2" w:themeShade="80"/>
          <w:sz w:val="26"/>
          <w:szCs w:val="26"/>
        </w:rPr>
      </w:pPr>
      <w:r w:rsidRPr="000A65F9">
        <w:rPr>
          <w:rFonts w:ascii="Calibri" w:hAnsi="Calibri" w:cs="Calibri"/>
          <w:b/>
          <w:bCs/>
          <w:i/>
          <w:iCs/>
          <w:color w:val="767171" w:themeColor="background2" w:themeShade="80"/>
          <w:sz w:val="26"/>
          <w:szCs w:val="26"/>
        </w:rPr>
        <w:t>PRIMERO</w:t>
      </w:r>
      <w:r w:rsidRPr="000A65F9">
        <w:rPr>
          <w:rFonts w:ascii="Calibri" w:hAnsi="Calibri" w:cs="Calibri"/>
          <w:b/>
          <w:b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A65F9">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32200F" w:rsidRPr="000A65F9" w:rsidRDefault="0032200F" w:rsidP="0032200F">
      <w:pPr>
        <w:pStyle w:val="Textoindependiente"/>
        <w:rPr>
          <w:rFonts w:ascii="Calibri" w:hAnsi="Calibri" w:cs="Calibri"/>
          <w:b/>
          <w:bCs/>
          <w:color w:val="767171" w:themeColor="background2" w:themeShade="80"/>
          <w:sz w:val="20"/>
          <w:szCs w:val="20"/>
        </w:rPr>
      </w:pPr>
    </w:p>
    <w:p w:rsidR="0032200F" w:rsidRPr="000A65F9" w:rsidRDefault="0032200F" w:rsidP="0032200F">
      <w:pPr>
        <w:ind w:firstLine="708"/>
        <w:jc w:val="both"/>
        <w:rPr>
          <w:rFonts w:ascii="Calibri" w:hAnsi="Calibri" w:cs="Calibri"/>
          <w:b/>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SEGUNDO</w:t>
      </w:r>
      <w:r w:rsidRPr="000A65F9">
        <w:rPr>
          <w:rFonts w:ascii="Calibri" w:hAnsi="Calibri" w:cs="Calibri"/>
          <w:b/>
          <w:bCs/>
          <w:color w:val="767171" w:themeColor="background2" w:themeShade="80"/>
          <w:sz w:val="26"/>
          <w:szCs w:val="26"/>
        </w:rPr>
        <w:t>.-</w:t>
      </w:r>
      <w:proofErr w:type="gramEnd"/>
      <w:r w:rsidRPr="000A65F9">
        <w:rPr>
          <w:rFonts w:ascii="Calibri" w:hAnsi="Calibri" w:cs="Calibri"/>
          <w:b/>
          <w:bCs/>
          <w:color w:val="767171" w:themeColor="background2" w:themeShade="80"/>
          <w:sz w:val="26"/>
          <w:szCs w:val="26"/>
        </w:rPr>
        <w:t xml:space="preserve"> </w:t>
      </w:r>
      <w:r w:rsidRPr="000A65F9">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l</w:t>
      </w:r>
      <w:r w:rsidR="00B8319F">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demandante se ostenta notificad</w:t>
      </w:r>
      <w:r w:rsidR="00B8319F">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del acta de infracción, que fue el día </w:t>
      </w:r>
      <w:r w:rsidR="007A0B1C">
        <w:rPr>
          <w:rFonts w:ascii="Calibri" w:hAnsi="Calibri" w:cs="Calibri"/>
          <w:color w:val="767171" w:themeColor="background2" w:themeShade="80"/>
          <w:sz w:val="26"/>
          <w:szCs w:val="26"/>
        </w:rPr>
        <w:t xml:space="preserve">26 veintiséis de </w:t>
      </w:r>
      <w:r w:rsidR="007A0B1C" w:rsidRPr="002C4788">
        <w:rPr>
          <w:rFonts w:ascii="Calibri" w:hAnsi="Calibri" w:cs="Calibri"/>
          <w:color w:val="767171" w:themeColor="background2" w:themeShade="80"/>
          <w:sz w:val="26"/>
          <w:szCs w:val="26"/>
        </w:rPr>
        <w:t>junio</w:t>
      </w:r>
      <w:r w:rsidRPr="000A65F9">
        <w:rPr>
          <w:rFonts w:ascii="Calibri" w:hAnsi="Calibri" w:cs="Calibri"/>
          <w:color w:val="767171" w:themeColor="background2" w:themeShade="80"/>
          <w:sz w:val="26"/>
          <w:szCs w:val="26"/>
        </w:rPr>
        <w:t xml:space="preserve"> del año </w:t>
      </w:r>
      <w:r w:rsidR="002C4788" w:rsidRPr="002C4788">
        <w:rPr>
          <w:rFonts w:ascii="Calibri" w:hAnsi="Calibri" w:cs="Calibri"/>
          <w:color w:val="767171" w:themeColor="background2" w:themeShade="80"/>
          <w:sz w:val="26"/>
          <w:szCs w:val="26"/>
        </w:rPr>
        <w:t>en curso</w:t>
      </w:r>
      <w:r w:rsidRPr="000A65F9">
        <w:rPr>
          <w:rFonts w:ascii="Calibri" w:hAnsi="Calibri" w:cs="Calibri"/>
          <w:color w:val="767171" w:themeColor="background2" w:themeShade="80"/>
          <w:sz w:val="26"/>
          <w:szCs w:val="26"/>
        </w:rPr>
        <w:t xml:space="preserve">, sin que de las constancias de la presente causa administrativa se desprenda lo contrario. . . . . . . </w:t>
      </w:r>
    </w:p>
    <w:p w:rsidR="0032200F" w:rsidRPr="000A65F9" w:rsidRDefault="0032200F" w:rsidP="0032200F">
      <w:pPr>
        <w:jc w:val="both"/>
        <w:rPr>
          <w:rFonts w:ascii="Calibri" w:hAnsi="Calibri" w:cs="Calibri"/>
          <w:b/>
          <w:i/>
          <w:iCs/>
          <w:color w:val="767171" w:themeColor="background2" w:themeShade="80"/>
          <w:sz w:val="20"/>
          <w:szCs w:val="20"/>
        </w:rPr>
      </w:pPr>
    </w:p>
    <w:p w:rsidR="00B8319F" w:rsidRDefault="00B8319F" w:rsidP="00B8319F">
      <w:pPr>
        <w:ind w:firstLine="708"/>
        <w:jc w:val="both"/>
        <w:rPr>
          <w:rFonts w:ascii="Calibri" w:hAnsi="Calibri" w:cs="Calibri"/>
          <w:b/>
          <w:i/>
          <w:iCs/>
          <w:color w:val="767171" w:themeColor="background2" w:themeShade="80"/>
          <w:sz w:val="26"/>
          <w:szCs w:val="26"/>
        </w:rPr>
      </w:pPr>
    </w:p>
    <w:p w:rsidR="00B8319F" w:rsidRPr="000A65F9" w:rsidRDefault="00B8319F" w:rsidP="00B8319F">
      <w:pPr>
        <w:ind w:firstLine="708"/>
        <w:jc w:val="right"/>
        <w:rPr>
          <w:rFonts w:ascii="Calibri" w:hAnsi="Calibri" w:cs="Calibri"/>
          <w:b/>
          <w:color w:val="767171" w:themeColor="background2" w:themeShade="80"/>
          <w:sz w:val="26"/>
          <w:szCs w:val="26"/>
        </w:rPr>
      </w:pPr>
      <w:r w:rsidRPr="000A65F9">
        <w:rPr>
          <w:rFonts w:ascii="Calibri" w:hAnsi="Calibri" w:cs="Calibri"/>
          <w:b/>
          <w:color w:val="767171" w:themeColor="background2" w:themeShade="80"/>
          <w:sz w:val="26"/>
          <w:szCs w:val="26"/>
        </w:rPr>
        <w:t xml:space="preserve">Expediente número </w:t>
      </w:r>
      <w:r w:rsidR="007A0B1C">
        <w:rPr>
          <w:rFonts w:ascii="Calibri" w:hAnsi="Calibri" w:cs="Calibri"/>
          <w:b/>
          <w:color w:val="767171" w:themeColor="background2" w:themeShade="80"/>
          <w:sz w:val="26"/>
          <w:szCs w:val="26"/>
        </w:rPr>
        <w:t>1172/2doJAM/2018-JN</w:t>
      </w:r>
    </w:p>
    <w:p w:rsidR="00B8319F" w:rsidRDefault="00B8319F" w:rsidP="00B8319F">
      <w:pPr>
        <w:ind w:firstLine="708"/>
        <w:jc w:val="both"/>
        <w:rPr>
          <w:rFonts w:ascii="Calibri" w:hAnsi="Calibri" w:cs="Calibri"/>
          <w:b/>
          <w:i/>
          <w:iCs/>
          <w:color w:val="767171" w:themeColor="background2" w:themeShade="80"/>
          <w:sz w:val="26"/>
          <w:szCs w:val="26"/>
        </w:rPr>
      </w:pPr>
    </w:p>
    <w:p w:rsidR="0032200F" w:rsidRPr="00B8319F" w:rsidRDefault="0032200F" w:rsidP="00B8319F">
      <w:pPr>
        <w:ind w:firstLine="708"/>
        <w:jc w:val="both"/>
        <w:rPr>
          <w:rFonts w:asciiTheme="minorHAnsi" w:hAnsiTheme="minorHAnsi" w:cstheme="minorHAnsi"/>
          <w:color w:val="767171" w:themeColor="background2" w:themeShade="80"/>
          <w:sz w:val="26"/>
          <w:szCs w:val="26"/>
        </w:rPr>
      </w:pPr>
      <w:r w:rsidRPr="000A65F9">
        <w:rPr>
          <w:rFonts w:ascii="Calibri" w:hAnsi="Calibri" w:cs="Calibri"/>
          <w:b/>
          <w:i/>
          <w:iCs/>
          <w:color w:val="767171" w:themeColor="background2" w:themeShade="80"/>
          <w:sz w:val="26"/>
          <w:szCs w:val="26"/>
        </w:rPr>
        <w:t xml:space="preserve">TERCERO.- </w:t>
      </w:r>
      <w:r w:rsidRPr="000A65F9">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7A0B1C">
        <w:rPr>
          <w:rFonts w:ascii="Calibri" w:hAnsi="Calibri" w:cs="Calibri"/>
          <w:color w:val="767171" w:themeColor="background2" w:themeShade="80"/>
          <w:sz w:val="26"/>
          <w:szCs w:val="26"/>
        </w:rPr>
        <w:t>T-5848984 (T guion cinco-ocho-cuatro-ocho-nueve-ocho-cuatro)</w:t>
      </w:r>
      <w:r w:rsidR="005D5F16">
        <w:rPr>
          <w:rFonts w:ascii="Calibri" w:hAnsi="Calibri" w:cs="Calibri"/>
          <w:color w:val="767171" w:themeColor="background2" w:themeShade="80"/>
          <w:sz w:val="26"/>
          <w:szCs w:val="26"/>
        </w:rPr>
        <w:t xml:space="preserve">, de fecha </w:t>
      </w:r>
      <w:r w:rsidR="007A0B1C">
        <w:rPr>
          <w:rFonts w:ascii="Calibri" w:hAnsi="Calibri" w:cs="Calibri"/>
          <w:color w:val="767171" w:themeColor="background2" w:themeShade="80"/>
          <w:sz w:val="26"/>
          <w:szCs w:val="26"/>
        </w:rPr>
        <w:t>26 veintiséis de junio</w:t>
      </w:r>
      <w:r w:rsidR="005D5F16">
        <w:rPr>
          <w:rFonts w:ascii="Calibri" w:hAnsi="Calibri" w:cs="Calibri"/>
          <w:color w:val="767171" w:themeColor="background2" w:themeShade="80"/>
          <w:sz w:val="26"/>
          <w:szCs w:val="26"/>
        </w:rPr>
        <w:t xml:space="preserve"> del año </w:t>
      </w:r>
      <w:r w:rsidR="007A0B1C">
        <w:rPr>
          <w:rFonts w:ascii="Calibri" w:hAnsi="Calibri" w:cs="Calibri"/>
          <w:color w:val="767171" w:themeColor="background2" w:themeShade="80"/>
          <w:sz w:val="26"/>
          <w:szCs w:val="26"/>
        </w:rPr>
        <w:t>2018 dos mil dieciocho</w:t>
      </w:r>
      <w:r w:rsidRPr="000A65F9">
        <w:rPr>
          <w:rFonts w:ascii="Calibri" w:hAnsi="Calibri" w:cs="Calibri"/>
          <w:color w:val="767171" w:themeColor="background2" w:themeShade="80"/>
          <w:sz w:val="26"/>
          <w:szCs w:val="26"/>
        </w:rPr>
        <w:t xml:space="preserve">; documento que admitido como prueba al actor, obra en el secreto de este Juzgado (visible en autos a foja 7 siete), merece pleno valor probatorio, conforme lo dispuesto en los artículos 78, 81, 117, 118, 121 y 131 del Código de Procedimiento y Justicia Administrativa para el Estado y los Municipios de Guanajuato; toda vez que se trata de un documento público, expedido por un </w:t>
      </w:r>
      <w:r w:rsidRPr="000A65F9">
        <w:rPr>
          <w:rFonts w:ascii="Calibri" w:hAnsi="Calibri" w:cs="Calibri"/>
          <w:color w:val="767171" w:themeColor="background2" w:themeShade="80"/>
          <w:sz w:val="26"/>
          <w:szCs w:val="26"/>
        </w:rPr>
        <w:lastRenderedPageBreak/>
        <w:t>servidor público, en el ejercicio de sus funciones</w:t>
      </w:r>
      <w:r w:rsidR="00D94992">
        <w:rPr>
          <w:rFonts w:asciiTheme="minorHAnsi" w:hAnsiTheme="minorHAnsi" w:cstheme="minorHAnsi"/>
          <w:color w:val="767171" w:themeColor="background2" w:themeShade="80"/>
          <w:sz w:val="26"/>
          <w:szCs w:val="26"/>
        </w:rPr>
        <w:t xml:space="preserve">. . . . . . . </w:t>
      </w:r>
      <w:r w:rsidRPr="000A65F9">
        <w:rPr>
          <w:rFonts w:asciiTheme="minorHAnsi" w:hAnsiTheme="minorHAnsi" w:cstheme="minorHAnsi"/>
          <w:color w:val="767171" w:themeColor="background2" w:themeShade="80"/>
          <w:sz w:val="26"/>
          <w:szCs w:val="26"/>
        </w:rPr>
        <w:t xml:space="preserve">. . . . . . . . . .  . . . . . . . . </w:t>
      </w:r>
      <w:r w:rsidR="00D94992">
        <w:rPr>
          <w:rFonts w:ascii="Calibri" w:hAnsi="Calibri" w:cs="Arial"/>
          <w:color w:val="767171" w:themeColor="background2" w:themeShade="80"/>
          <w:sz w:val="26"/>
          <w:szCs w:val="26"/>
        </w:rPr>
        <w:t xml:space="preserve">. . . . . . . </w:t>
      </w:r>
    </w:p>
    <w:p w:rsidR="0032200F" w:rsidRPr="00D94992" w:rsidRDefault="0032200F" w:rsidP="0032200F">
      <w:pPr>
        <w:jc w:val="both"/>
        <w:rPr>
          <w:rFonts w:ascii="Calibri" w:hAnsi="Calibri" w:cs="Calibri"/>
          <w:color w:val="767171" w:themeColor="background2" w:themeShade="80"/>
          <w:sz w:val="26"/>
          <w:szCs w:val="26"/>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En razón de lo anterior, se tiene por </w:t>
      </w:r>
      <w:r w:rsidRPr="000A65F9">
        <w:rPr>
          <w:rFonts w:ascii="Calibri" w:hAnsi="Calibri" w:cs="Calibri"/>
          <w:b/>
          <w:color w:val="767171" w:themeColor="background2" w:themeShade="80"/>
          <w:sz w:val="26"/>
          <w:szCs w:val="26"/>
        </w:rPr>
        <w:t>debidamente acreditada</w:t>
      </w:r>
      <w:r w:rsidRPr="000A65F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r w:rsidR="00D94992">
        <w:rPr>
          <w:rFonts w:ascii="Calibri" w:hAnsi="Calibri" w:cs="Calibri"/>
          <w:color w:val="767171" w:themeColor="background2" w:themeShade="80"/>
          <w:sz w:val="26"/>
          <w:szCs w:val="26"/>
        </w:rPr>
        <w:t>.</w:t>
      </w:r>
    </w:p>
    <w:p w:rsidR="0032200F" w:rsidRPr="000A65F9" w:rsidRDefault="0032200F" w:rsidP="0032200F">
      <w:pPr>
        <w:ind w:firstLine="708"/>
        <w:jc w:val="both"/>
        <w:rPr>
          <w:rFonts w:ascii="Calibri" w:hAnsi="Calibri" w:cs="Calibri"/>
          <w:b/>
          <w:bCs/>
          <w:i/>
          <w:iCs/>
          <w:color w:val="767171" w:themeColor="background2" w:themeShade="80"/>
          <w:sz w:val="26"/>
          <w:szCs w:val="26"/>
        </w:rPr>
      </w:pPr>
    </w:p>
    <w:p w:rsidR="0032200F" w:rsidRPr="000A65F9" w:rsidRDefault="0032200F" w:rsidP="0032200F">
      <w:pPr>
        <w:ind w:firstLine="708"/>
        <w:jc w:val="both"/>
        <w:rPr>
          <w:rFonts w:ascii="Calibri" w:hAnsi="Calibri" w:cs="Calibri"/>
          <w:bCs/>
          <w:iCs/>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CUARTO.-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65F9">
        <w:rPr>
          <w:rFonts w:ascii="Calibri" w:hAnsi="Calibri" w:cs="Calibri"/>
          <w:color w:val="767171" w:themeColor="background2" w:themeShade="80"/>
          <w:sz w:val="26"/>
          <w:szCs w:val="26"/>
        </w:rPr>
        <w:t xml:space="preserve">. . . . . . . . . . . . . . </w:t>
      </w:r>
    </w:p>
    <w:p w:rsidR="0032200F" w:rsidRPr="000A65F9" w:rsidRDefault="0032200F" w:rsidP="0032200F">
      <w:pPr>
        <w:jc w:val="both"/>
        <w:rPr>
          <w:rFonts w:ascii="Calibri" w:hAnsi="Calibri" w:cs="Calibri"/>
          <w:bCs/>
          <w:iCs/>
          <w:color w:val="767171" w:themeColor="background2" w:themeShade="80"/>
          <w:sz w:val="26"/>
          <w:szCs w:val="26"/>
        </w:rPr>
      </w:pPr>
    </w:p>
    <w:p w:rsidR="00B91AC2" w:rsidRDefault="00B91AC2" w:rsidP="00B91AC2">
      <w:pPr>
        <w:pStyle w:val="Sangradetextonormal"/>
        <w:ind w:left="0" w:firstLine="708"/>
        <w:jc w:val="both"/>
        <w:rPr>
          <w:rFonts w:ascii="Calibri" w:hAnsi="Calibri" w:cs="Calibri"/>
          <w:bCs/>
          <w:iCs/>
          <w:color w:val="767171" w:themeColor="background2" w:themeShade="80"/>
          <w:sz w:val="26"/>
          <w:szCs w:val="26"/>
        </w:rPr>
      </w:pPr>
      <w:r w:rsidRPr="00237BDD">
        <w:rPr>
          <w:rFonts w:ascii="Calibri" w:hAnsi="Calibri" w:cs="Calibri"/>
          <w:bCs/>
          <w:iCs/>
          <w:color w:val="767171" w:themeColor="background2" w:themeShade="80"/>
          <w:sz w:val="26"/>
          <w:szCs w:val="26"/>
        </w:rPr>
        <w:t>Sentado lo anterior, se advier</w:t>
      </w:r>
      <w:r>
        <w:rPr>
          <w:rFonts w:ascii="Calibri" w:hAnsi="Calibri" w:cs="Calibri"/>
          <w:bCs/>
          <w:iCs/>
          <w:color w:val="767171" w:themeColor="background2" w:themeShade="80"/>
          <w:sz w:val="26"/>
          <w:szCs w:val="26"/>
        </w:rPr>
        <w:t xml:space="preserve">te que en el presente proceso, </w:t>
      </w:r>
      <w:r w:rsidRPr="00237BDD">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a</w:t>
      </w:r>
      <w:r w:rsidRPr="00237BDD">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Agente de Tránsito </w:t>
      </w:r>
      <w:r>
        <w:rPr>
          <w:rFonts w:ascii="Calibri" w:hAnsi="Calibri" w:cs="Calibri"/>
          <w:bCs/>
          <w:iCs/>
          <w:color w:val="767171" w:themeColor="background2" w:themeShade="80"/>
          <w:sz w:val="26"/>
          <w:szCs w:val="26"/>
        </w:rPr>
        <w:t>demandada</w:t>
      </w:r>
      <w:r w:rsidRPr="00237BDD">
        <w:rPr>
          <w:rFonts w:ascii="Calibri" w:hAnsi="Calibri" w:cs="Calibri"/>
          <w:bCs/>
          <w:iCs/>
          <w:color w:val="767171" w:themeColor="background2" w:themeShade="80"/>
          <w:sz w:val="26"/>
          <w:szCs w:val="26"/>
        </w:rPr>
        <w:t xml:space="preserve">, </w:t>
      </w:r>
      <w:r w:rsidRPr="000523CD">
        <w:rPr>
          <w:rFonts w:ascii="Calibri" w:hAnsi="Calibri" w:cs="Calibri"/>
          <w:b/>
          <w:bCs/>
          <w:iCs/>
          <w:color w:val="767171" w:themeColor="background2" w:themeShade="80"/>
          <w:sz w:val="26"/>
          <w:szCs w:val="26"/>
        </w:rPr>
        <w:t>sí</w:t>
      </w:r>
      <w:r w:rsidRPr="00E345DD">
        <w:rPr>
          <w:rFonts w:ascii="Calibri" w:hAnsi="Calibri" w:cs="Calibri"/>
          <w:b/>
          <w:bCs/>
          <w:iCs/>
          <w:color w:val="767171" w:themeColor="background2" w:themeShade="80"/>
          <w:sz w:val="26"/>
          <w:szCs w:val="26"/>
        </w:rPr>
        <w:t xml:space="preserve"> exteriorizó</w:t>
      </w:r>
      <w:r w:rsidRPr="000C3D3E">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causales de improcedencia, las previstas en </w:t>
      </w:r>
      <w:proofErr w:type="spellStart"/>
      <w:r>
        <w:rPr>
          <w:rFonts w:ascii="Calibri" w:hAnsi="Calibri" w:cs="Calibri"/>
          <w:bCs/>
          <w:iCs/>
          <w:color w:val="767171" w:themeColor="background2" w:themeShade="80"/>
          <w:sz w:val="26"/>
          <w:szCs w:val="26"/>
        </w:rPr>
        <w:t>eI</w:t>
      </w:r>
      <w:proofErr w:type="spellEnd"/>
      <w:r>
        <w:rPr>
          <w:rFonts w:ascii="Calibri" w:hAnsi="Calibri" w:cs="Calibri"/>
          <w:bCs/>
          <w:iCs/>
          <w:color w:val="767171" w:themeColor="background2" w:themeShade="80"/>
          <w:sz w:val="26"/>
          <w:szCs w:val="26"/>
        </w:rPr>
        <w:t xml:space="preserve"> artículo 261, fracciones I y VI del Código de Procedimiento y Justicia Administrativa para el Estado y los Municipios de Guanajuato; al referir que no se afecta el interés jurídico de la parte demandante porque el acta de infracción no se encuentra expedida a su nombre</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B91AC2" w:rsidRDefault="00B91AC2" w:rsidP="00B91AC2">
      <w:pPr>
        <w:pStyle w:val="Sangradetextonormal"/>
        <w:ind w:left="0" w:firstLine="708"/>
        <w:jc w:val="both"/>
        <w:rPr>
          <w:rFonts w:ascii="Calibri" w:hAnsi="Calibri" w:cs="Calibri"/>
          <w:bCs/>
          <w:iCs/>
          <w:color w:val="767171" w:themeColor="background2" w:themeShade="80"/>
          <w:sz w:val="26"/>
          <w:szCs w:val="26"/>
        </w:rPr>
      </w:pPr>
    </w:p>
    <w:p w:rsidR="00B91AC2" w:rsidRDefault="00B91AC2" w:rsidP="00F40E4F">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Causales de improcedencia que no se presentan en la presente causa administrativa, toda vez que por un lado es evidente que sí se afectan los intereses jurídicos del actor con la emisión de la boleta impugnada, pues, en primer lugar, el acta administrativa si se encuentra expedida a nombre del impetrante del proceso, es decir es el destinario del acto administrativo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y, en segundo lugar, derivado del mismo se le recogió en garantía de la multa que, en su caso, se impusiera, la tarjeta de circulación del vehículo; lo que sí afecta su interés jurídico y económico; y por otro lado, sí existe dicho acto, como ha quedado establecido en el Tercer considerando de esta misma resolución; por lo que no se actualizan ninguna de las causales que fueron planteadas . . . . . . . . . . . </w:t>
      </w:r>
    </w:p>
    <w:p w:rsidR="00F40E4F" w:rsidRDefault="00F40E4F" w:rsidP="00F40E4F">
      <w:pPr>
        <w:pStyle w:val="Sangradetextonormal"/>
        <w:ind w:left="0" w:firstLine="708"/>
        <w:jc w:val="both"/>
        <w:rPr>
          <w:rFonts w:ascii="Calibri" w:hAnsi="Calibri" w:cs="Calibri"/>
          <w:bCs/>
          <w:iCs/>
          <w:color w:val="767171" w:themeColor="background2" w:themeShade="80"/>
          <w:sz w:val="26"/>
          <w:szCs w:val="26"/>
        </w:rPr>
      </w:pPr>
    </w:p>
    <w:p w:rsidR="00F40E4F" w:rsidRPr="00F40E4F" w:rsidRDefault="00B91AC2" w:rsidP="00F40E4F">
      <w:pPr>
        <w:ind w:firstLine="708"/>
        <w:jc w:val="both"/>
        <w:rPr>
          <w:rFonts w:ascii="Calibri" w:eastAsia="Times New Roman" w:hAnsi="Calibri" w:cs="Calibri"/>
          <w:bCs/>
          <w:iCs/>
          <w:color w:val="767171" w:themeColor="background2" w:themeShade="80"/>
          <w:sz w:val="26"/>
          <w:szCs w:val="26"/>
          <w:lang w:val="es-MX"/>
        </w:rPr>
      </w:pPr>
      <w:r>
        <w:rPr>
          <w:rFonts w:ascii="Calibri" w:hAnsi="Calibri" w:cs="Calibri"/>
          <w:bCs/>
          <w:iCs/>
          <w:color w:val="767171" w:themeColor="background2" w:themeShade="80"/>
          <w:sz w:val="26"/>
          <w:szCs w:val="26"/>
        </w:rPr>
        <w:t xml:space="preserve"> </w:t>
      </w:r>
      <w:r w:rsidR="00F40E4F" w:rsidRPr="00F40E4F">
        <w:rPr>
          <w:rFonts w:ascii="Calibri" w:eastAsia="Times New Roman" w:hAnsi="Calibri" w:cs="Calibri"/>
          <w:bCs/>
          <w:iCs/>
          <w:color w:val="767171" w:themeColor="background2" w:themeShade="80"/>
          <w:sz w:val="26"/>
          <w:szCs w:val="26"/>
          <w:lang w:val="es-MX"/>
        </w:rPr>
        <w:t xml:space="preserve">Sirve de apoyo a lo anterior, el criterio de la primera época, años 1994-1995, sustentado por la Segunda Sala del hoy denominado Tribunal de Justicia Administrativa del Estado, que a la letra refiere: . . . . . . . . . . . . . . . . . . . . . . . . </w:t>
      </w:r>
      <w:proofErr w:type="gramStart"/>
      <w:r w:rsidR="00F40E4F" w:rsidRPr="00F40E4F">
        <w:rPr>
          <w:rFonts w:ascii="Calibri" w:eastAsia="Times New Roman" w:hAnsi="Calibri" w:cs="Calibri"/>
          <w:bCs/>
          <w:iCs/>
          <w:color w:val="767171" w:themeColor="background2" w:themeShade="80"/>
          <w:sz w:val="26"/>
          <w:szCs w:val="26"/>
          <w:lang w:val="es-MX"/>
        </w:rPr>
        <w:t>. . . .</w:t>
      </w:r>
      <w:proofErr w:type="gramEnd"/>
      <w:r w:rsidR="00F40E4F" w:rsidRPr="00F40E4F">
        <w:rPr>
          <w:rFonts w:ascii="Calibri" w:eastAsia="Times New Roman" w:hAnsi="Calibri" w:cs="Calibri"/>
          <w:bCs/>
          <w:iCs/>
          <w:color w:val="767171" w:themeColor="background2" w:themeShade="80"/>
          <w:sz w:val="26"/>
          <w:szCs w:val="26"/>
          <w:lang w:val="es-MX"/>
        </w:rPr>
        <w:t xml:space="preserve"> </w:t>
      </w:r>
    </w:p>
    <w:p w:rsidR="00F40E4F" w:rsidRPr="00F40E4F" w:rsidRDefault="00F40E4F" w:rsidP="00F40E4F">
      <w:pPr>
        <w:spacing w:after="120"/>
        <w:ind w:left="283"/>
        <w:jc w:val="both"/>
        <w:rPr>
          <w:rFonts w:ascii="Calibri" w:hAnsi="Calibri"/>
          <w:b/>
          <w:color w:val="767171" w:themeColor="background2" w:themeShade="80"/>
          <w:sz w:val="20"/>
          <w:szCs w:val="20"/>
        </w:rPr>
      </w:pPr>
    </w:p>
    <w:p w:rsidR="00F40E4F" w:rsidRPr="00F40E4F" w:rsidRDefault="00F40E4F" w:rsidP="00F40E4F">
      <w:pPr>
        <w:spacing w:after="120"/>
        <w:ind w:firstLine="708"/>
        <w:jc w:val="both"/>
        <w:rPr>
          <w:rFonts w:ascii="Calibri" w:hAnsi="Calibri"/>
          <w:i/>
          <w:iCs/>
          <w:color w:val="767171" w:themeColor="background2" w:themeShade="80"/>
          <w:sz w:val="20"/>
          <w:szCs w:val="20"/>
        </w:rPr>
      </w:pPr>
      <w:r w:rsidRPr="00F40E4F">
        <w:rPr>
          <w:rFonts w:ascii="Calibri" w:hAnsi="Calibri"/>
          <w:b/>
          <w:bCs/>
          <w:i/>
          <w:color w:val="767171" w:themeColor="background2" w:themeShade="80"/>
          <w:sz w:val="26"/>
          <w:szCs w:val="26"/>
        </w:rPr>
        <w:t>“INTERÉS JURÍDICO. LO TIENEN QUIENES SON DESTINATARIOS DE UN ACTO ADMINISTRATIVO.</w:t>
      </w:r>
      <w:r w:rsidRPr="00F40E4F">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40E4F">
        <w:rPr>
          <w:rFonts w:ascii="Calibri" w:hAnsi="Calibri"/>
          <w:i/>
          <w:color w:val="767171" w:themeColor="background2" w:themeShade="80"/>
          <w:sz w:val="20"/>
          <w:szCs w:val="20"/>
        </w:rPr>
        <w:t xml:space="preserve"> </w:t>
      </w:r>
      <w:r w:rsidRPr="00F40E4F">
        <w:rPr>
          <w:rFonts w:ascii="Calibri" w:hAnsi="Calibri"/>
          <w:i/>
          <w:iCs/>
          <w:color w:val="767171" w:themeColor="background2" w:themeShade="80"/>
          <w:sz w:val="20"/>
          <w:szCs w:val="20"/>
        </w:rPr>
        <w:t>EXP. NUM. 19/954/1994. SENTENCIA DE FECHA 9 DE ENERO DE 1994. ACTOR: JESÚS SÁNCHEZ TRAPP.” . . . . . . . . . . . . . . . . . . . . . . . . . . . . . . . . . . . . . . . . . . . . . . .</w:t>
      </w:r>
    </w:p>
    <w:p w:rsidR="00B91AC2" w:rsidRDefault="00B91AC2" w:rsidP="00B91AC2">
      <w:pPr>
        <w:pStyle w:val="Sangradetextonormal"/>
        <w:ind w:left="0" w:firstLine="708"/>
        <w:jc w:val="both"/>
        <w:rPr>
          <w:rFonts w:ascii="Calibri" w:hAnsi="Calibri" w:cs="Calibri"/>
          <w:bCs/>
          <w:iCs/>
          <w:color w:val="767171" w:themeColor="background2" w:themeShade="80"/>
          <w:sz w:val="26"/>
          <w:szCs w:val="26"/>
        </w:rPr>
      </w:pPr>
    </w:p>
    <w:p w:rsidR="00B91AC2" w:rsidRPr="00B71563" w:rsidRDefault="00B91AC2" w:rsidP="00B91AC2">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Por otra parte, o</w:t>
      </w:r>
      <w:r w:rsidRPr="00237BDD">
        <w:rPr>
          <w:rFonts w:ascii="Calibri" w:hAnsi="Calibri" w:cs="Calibri"/>
          <w:bCs/>
          <w:iCs/>
          <w:color w:val="767171" w:themeColor="background2" w:themeShade="80"/>
          <w:sz w:val="26"/>
          <w:szCs w:val="26"/>
        </w:rPr>
        <w:t xml:space="preserve">ficiosamente, </w:t>
      </w:r>
      <w:r w:rsidRPr="00237BDD">
        <w:rPr>
          <w:rFonts w:ascii="Calibri" w:hAnsi="Calibri" w:cs="Calibri"/>
          <w:b/>
          <w:bCs/>
          <w:iCs/>
          <w:color w:val="767171" w:themeColor="background2" w:themeShade="80"/>
          <w:sz w:val="26"/>
          <w:szCs w:val="26"/>
        </w:rPr>
        <w:t>no se advierte</w:t>
      </w:r>
      <w:r w:rsidRPr="00237BDD">
        <w:rPr>
          <w:rFonts w:ascii="Calibri" w:hAnsi="Calibri" w:cs="Calibri"/>
          <w:bCs/>
          <w:iCs/>
          <w:color w:val="767171" w:themeColor="background2" w:themeShade="80"/>
          <w:sz w:val="26"/>
          <w:szCs w:val="26"/>
        </w:rPr>
        <w:t xml:space="preserve"> por este Juzgador, la actualización de </w:t>
      </w:r>
      <w:r>
        <w:rPr>
          <w:rFonts w:ascii="Calibri" w:hAnsi="Calibri" w:cs="Calibri"/>
          <w:bCs/>
          <w:iCs/>
          <w:color w:val="767171" w:themeColor="background2" w:themeShade="80"/>
          <w:sz w:val="26"/>
          <w:szCs w:val="26"/>
        </w:rPr>
        <w:t>alguna causal</w:t>
      </w:r>
      <w:r w:rsidRPr="00237BD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de improcedencia o sobreseimiento </w:t>
      </w:r>
      <w:r w:rsidRPr="00237BDD">
        <w:rPr>
          <w:rFonts w:ascii="Calibri" w:hAnsi="Calibri" w:cs="Calibri"/>
          <w:bCs/>
          <w:iCs/>
          <w:color w:val="767171" w:themeColor="background2" w:themeShade="80"/>
          <w:sz w:val="26"/>
          <w:szCs w:val="26"/>
        </w:rPr>
        <w:t>que impida el estudio de fondo de esta causa administrativa, en cuanto al acta impugnada; por lo que en consecuencia es procedente el presente proceso administrativo.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32200F" w:rsidRPr="000A65F9" w:rsidRDefault="0032200F" w:rsidP="00B91AC2">
      <w:pPr>
        <w:pStyle w:val="Sangradetextonormal"/>
        <w:ind w:left="0"/>
        <w:jc w:val="both"/>
        <w:rPr>
          <w:rFonts w:ascii="Calibri" w:hAnsi="Calibri" w:cs="Calibri"/>
          <w:color w:val="767171" w:themeColor="background2" w:themeShade="80"/>
          <w:sz w:val="20"/>
          <w:szCs w:val="26"/>
        </w:rPr>
      </w:pPr>
    </w:p>
    <w:p w:rsidR="0032200F" w:rsidRPr="000A65F9" w:rsidRDefault="0032200F" w:rsidP="0032200F">
      <w:pPr>
        <w:ind w:firstLine="708"/>
        <w:jc w:val="both"/>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QUINTO.-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bCs/>
          <w:iCs/>
          <w:color w:val="767171" w:themeColor="background2" w:themeShade="80"/>
          <w:sz w:val="26"/>
          <w:szCs w:val="26"/>
        </w:rPr>
        <w:t>Previamente al análisis del planteamiento de fondo formulado por l</w:t>
      </w:r>
      <w:r w:rsidR="0000452D">
        <w:rPr>
          <w:rFonts w:ascii="Calibri" w:hAnsi="Calibri" w:cs="Calibri"/>
          <w:bCs/>
          <w:iCs/>
          <w:color w:val="767171" w:themeColor="background2" w:themeShade="80"/>
          <w:sz w:val="26"/>
          <w:szCs w:val="26"/>
        </w:rPr>
        <w:t>a</w:t>
      </w:r>
      <w:r w:rsidRPr="000A65F9">
        <w:rPr>
          <w:rFonts w:ascii="Calibri" w:hAnsi="Calibri" w:cs="Calibri"/>
          <w:bCs/>
          <w:iCs/>
          <w:color w:val="767171" w:themeColor="background2" w:themeShade="80"/>
          <w:sz w:val="26"/>
          <w:szCs w:val="26"/>
        </w:rPr>
        <w:t xml:space="preserve"> demandante, es</w:t>
      </w:r>
      <w:r w:rsidRPr="000A65F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2200F" w:rsidRPr="000A65F9" w:rsidRDefault="0032200F" w:rsidP="0032200F">
      <w:pPr>
        <w:jc w:val="both"/>
        <w:rPr>
          <w:rFonts w:ascii="Calibri" w:hAnsi="Calibri" w:cs="Calibri"/>
          <w:color w:val="767171" w:themeColor="background2" w:themeShade="80"/>
          <w:sz w:val="20"/>
          <w:szCs w:val="26"/>
        </w:rPr>
      </w:pPr>
    </w:p>
    <w:p w:rsidR="0032200F" w:rsidRPr="000A65F9" w:rsidRDefault="0000452D" w:rsidP="0032200F">
      <w:pPr>
        <w:ind w:firstLine="708"/>
        <w:jc w:val="both"/>
        <w:rPr>
          <w:rFonts w:ascii="Calibri" w:hAnsi="Calibri" w:cs="Calibri"/>
          <w:i/>
          <w:iCs/>
          <w:color w:val="767171" w:themeColor="background2" w:themeShade="80"/>
          <w:sz w:val="26"/>
          <w:szCs w:val="26"/>
        </w:rPr>
      </w:pPr>
      <w:r>
        <w:rPr>
          <w:rFonts w:ascii="Calibri" w:hAnsi="Calibri" w:cs="Calibri"/>
          <w:color w:val="767171" w:themeColor="background2" w:themeShade="80"/>
          <w:sz w:val="26"/>
          <w:szCs w:val="26"/>
        </w:rPr>
        <w:t xml:space="preserve">De lo expuesto por </w:t>
      </w:r>
      <w:r w:rsidR="0032200F" w:rsidRPr="000A65F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0032200F" w:rsidRPr="000A65F9">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0032200F" w:rsidRPr="000A65F9">
        <w:rPr>
          <w:rFonts w:ascii="Calibri" w:hAnsi="Calibri" w:cs="Calibri"/>
          <w:color w:val="767171" w:themeColor="background2" w:themeShade="80"/>
          <w:sz w:val="26"/>
          <w:szCs w:val="26"/>
        </w:rPr>
        <w:t xml:space="preserve"> en su escrito de demanda, así como de las constancias que integran la presente causa administrativa, se desprende que el Agente de Tránsito de nombre </w:t>
      </w:r>
      <w:r w:rsidR="00A66458">
        <w:rPr>
          <w:rFonts w:ascii="Calibri" w:hAnsi="Calibri" w:cs="Calibri"/>
          <w:color w:val="767171" w:themeColor="background2" w:themeShade="80"/>
          <w:sz w:val="26"/>
          <w:szCs w:val="26"/>
        </w:rPr>
        <w:t>(.....)</w:t>
      </w:r>
      <w:r w:rsidR="0032200F" w:rsidRPr="000A65F9">
        <w:rPr>
          <w:rFonts w:ascii="Calibri" w:hAnsi="Calibri" w:cs="Calibri"/>
          <w:color w:val="767171" w:themeColor="background2" w:themeShade="80"/>
          <w:sz w:val="26"/>
          <w:szCs w:val="26"/>
        </w:rPr>
        <w:t xml:space="preserve">, con fecha </w:t>
      </w:r>
      <w:r w:rsidR="007A0B1C">
        <w:rPr>
          <w:rFonts w:ascii="Calibri" w:hAnsi="Calibri" w:cs="Calibri"/>
          <w:color w:val="767171" w:themeColor="background2" w:themeShade="80"/>
          <w:sz w:val="26"/>
          <w:szCs w:val="26"/>
        </w:rPr>
        <w:t>26 veintiséis de junio</w:t>
      </w:r>
      <w:r w:rsidR="0032200F" w:rsidRPr="000A65F9">
        <w:rPr>
          <w:rFonts w:ascii="Calibri" w:hAnsi="Calibri" w:cs="Calibri"/>
          <w:color w:val="767171" w:themeColor="background2" w:themeShade="80"/>
          <w:sz w:val="26"/>
          <w:szCs w:val="26"/>
        </w:rPr>
        <w:t xml:space="preserve"> del año </w:t>
      </w:r>
      <w:r w:rsidR="007A0B1C">
        <w:rPr>
          <w:rFonts w:ascii="Calibri" w:hAnsi="Calibri" w:cs="Calibri"/>
          <w:color w:val="767171" w:themeColor="background2" w:themeShade="80"/>
          <w:sz w:val="26"/>
          <w:szCs w:val="26"/>
        </w:rPr>
        <w:t>2018 dos mil dieciocho</w:t>
      </w:r>
      <w:r w:rsidR="0032200F" w:rsidRPr="000A65F9">
        <w:rPr>
          <w:rFonts w:ascii="Calibri" w:hAnsi="Calibri" w:cs="Calibri"/>
          <w:color w:val="767171" w:themeColor="background2" w:themeShade="80"/>
          <w:sz w:val="26"/>
          <w:szCs w:val="26"/>
        </w:rPr>
        <w:t>, levantó a</w:t>
      </w:r>
      <w:r>
        <w:rPr>
          <w:rFonts w:ascii="Calibri" w:hAnsi="Calibri" w:cs="Calibri"/>
          <w:color w:val="767171" w:themeColor="background2" w:themeShade="80"/>
          <w:sz w:val="26"/>
          <w:szCs w:val="26"/>
        </w:rPr>
        <w:t xml:space="preserve"> </w:t>
      </w:r>
      <w:r w:rsidR="0032200F" w:rsidRPr="000A65F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0032200F" w:rsidRPr="000A65F9">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0032200F" w:rsidRPr="000A65F9">
        <w:rPr>
          <w:rFonts w:ascii="Calibri" w:hAnsi="Calibri" w:cs="Calibri"/>
          <w:color w:val="767171" w:themeColor="background2" w:themeShade="80"/>
          <w:sz w:val="26"/>
          <w:szCs w:val="26"/>
        </w:rPr>
        <w:t xml:space="preserve"> </w:t>
      </w:r>
      <w:r w:rsidR="00A66458">
        <w:rPr>
          <w:rFonts w:ascii="Calibri" w:hAnsi="Calibri" w:cs="Calibri"/>
          <w:color w:val="767171" w:themeColor="background2" w:themeShade="80"/>
          <w:sz w:val="26"/>
          <w:szCs w:val="26"/>
        </w:rPr>
        <w:t>(.....)</w:t>
      </w:r>
      <w:r w:rsidR="0032200F" w:rsidRPr="000A65F9">
        <w:rPr>
          <w:rFonts w:ascii="Calibri" w:hAnsi="Calibri" w:cs="Calibri"/>
          <w:color w:val="767171" w:themeColor="background2" w:themeShade="80"/>
          <w:sz w:val="26"/>
          <w:szCs w:val="26"/>
        </w:rPr>
        <w:t>, el acta de infracción con número</w:t>
      </w:r>
      <w:r w:rsidRPr="0000452D">
        <w:rPr>
          <w:rFonts w:ascii="Calibri" w:hAnsi="Calibri" w:cs="Calibri"/>
          <w:color w:val="767171" w:themeColor="background2" w:themeShade="80"/>
          <w:sz w:val="26"/>
          <w:szCs w:val="26"/>
        </w:rPr>
        <w:t xml:space="preserve"> </w:t>
      </w:r>
      <w:r w:rsidR="007A0B1C">
        <w:rPr>
          <w:rFonts w:ascii="Calibri" w:hAnsi="Calibri" w:cs="Calibri"/>
          <w:color w:val="767171" w:themeColor="background2" w:themeShade="80"/>
          <w:sz w:val="26"/>
          <w:szCs w:val="26"/>
        </w:rPr>
        <w:t>T-5848984 (T guion cinco-ocho-cuatro-ocho-nueve-ocho-cuatro)</w:t>
      </w:r>
      <w:r>
        <w:rPr>
          <w:rFonts w:ascii="Calibri" w:hAnsi="Calibri" w:cs="Calibri"/>
          <w:color w:val="767171" w:themeColor="background2" w:themeShade="80"/>
          <w:sz w:val="26"/>
          <w:szCs w:val="26"/>
        </w:rPr>
        <w:t>,</w:t>
      </w:r>
      <w:r w:rsidR="0032200F" w:rsidRPr="000A65F9">
        <w:rPr>
          <w:rFonts w:ascii="Calibri" w:hAnsi="Calibri" w:cs="Calibri"/>
          <w:color w:val="767171" w:themeColor="background2" w:themeShade="80"/>
          <w:sz w:val="26"/>
          <w:szCs w:val="26"/>
        </w:rPr>
        <w:t xml:space="preserve"> en el lugar ubicado en </w:t>
      </w:r>
      <w:r w:rsidR="0032200F" w:rsidRPr="000A65F9">
        <w:rPr>
          <w:rFonts w:ascii="Calibri" w:hAnsi="Calibri" w:cs="Calibri"/>
          <w:i/>
          <w:iCs/>
          <w:color w:val="767171" w:themeColor="background2" w:themeShade="80"/>
          <w:sz w:val="26"/>
          <w:szCs w:val="26"/>
        </w:rPr>
        <w:t>“</w:t>
      </w:r>
      <w:r w:rsidR="00F40E4F">
        <w:rPr>
          <w:rFonts w:ascii="Calibri" w:hAnsi="Calibri" w:cs="Calibri"/>
          <w:i/>
          <w:iCs/>
          <w:color w:val="767171" w:themeColor="background2" w:themeShade="80"/>
          <w:sz w:val="26"/>
          <w:szCs w:val="26"/>
        </w:rPr>
        <w:t>Paseo de los Mirlos #57 y M Escobedo</w:t>
      </w:r>
      <w:r w:rsidR="0032200F" w:rsidRPr="000A65F9">
        <w:rPr>
          <w:rFonts w:ascii="Calibri" w:hAnsi="Calibri" w:cs="Calibri"/>
          <w:i/>
          <w:iCs/>
          <w:color w:val="767171" w:themeColor="background2" w:themeShade="80"/>
          <w:sz w:val="26"/>
          <w:szCs w:val="26"/>
        </w:rPr>
        <w:t xml:space="preserve">”, </w:t>
      </w:r>
      <w:r w:rsidR="0032200F" w:rsidRPr="000A65F9">
        <w:rPr>
          <w:rFonts w:ascii="Calibri" w:hAnsi="Calibri" w:cs="Calibri"/>
          <w:color w:val="767171" w:themeColor="background2" w:themeShade="80"/>
          <w:sz w:val="26"/>
          <w:szCs w:val="26"/>
        </w:rPr>
        <w:t xml:space="preserve"> con circulación de </w:t>
      </w:r>
      <w:r w:rsidR="0032200F" w:rsidRPr="000A65F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sur </w:t>
      </w:r>
      <w:r w:rsidR="0032200F" w:rsidRPr="000A65F9">
        <w:rPr>
          <w:rFonts w:ascii="Calibri" w:hAnsi="Calibri" w:cs="Calibri"/>
          <w:i/>
          <w:color w:val="767171" w:themeColor="background2" w:themeShade="80"/>
          <w:sz w:val="26"/>
          <w:szCs w:val="26"/>
        </w:rPr>
        <w:t xml:space="preserve">a </w:t>
      </w:r>
      <w:proofErr w:type="spellStart"/>
      <w:r>
        <w:rPr>
          <w:rFonts w:ascii="Calibri" w:hAnsi="Calibri" w:cs="Calibri"/>
          <w:i/>
          <w:color w:val="767171" w:themeColor="background2" w:themeShade="80"/>
          <w:sz w:val="26"/>
          <w:szCs w:val="26"/>
        </w:rPr>
        <w:t>n</w:t>
      </w:r>
      <w:r w:rsidR="0032200F" w:rsidRPr="000A65F9">
        <w:rPr>
          <w:rFonts w:ascii="Calibri" w:hAnsi="Calibri" w:cs="Calibri"/>
          <w:i/>
          <w:color w:val="767171" w:themeColor="background2" w:themeShade="80"/>
          <w:sz w:val="26"/>
          <w:szCs w:val="26"/>
        </w:rPr>
        <w:t>te</w:t>
      </w:r>
      <w:proofErr w:type="spellEnd"/>
      <w:r w:rsidR="0032200F" w:rsidRPr="000A65F9">
        <w:rPr>
          <w:rFonts w:ascii="Calibri" w:hAnsi="Calibri" w:cs="Calibri"/>
          <w:i/>
          <w:color w:val="767171" w:themeColor="background2" w:themeShade="80"/>
          <w:sz w:val="26"/>
          <w:szCs w:val="26"/>
        </w:rPr>
        <w:t>”</w:t>
      </w:r>
      <w:r w:rsidR="0032200F" w:rsidRPr="000A65F9">
        <w:rPr>
          <w:rFonts w:ascii="Calibri" w:hAnsi="Calibri" w:cs="Calibri"/>
          <w:color w:val="767171" w:themeColor="background2" w:themeShade="80"/>
          <w:sz w:val="26"/>
          <w:szCs w:val="26"/>
        </w:rPr>
        <w:t xml:space="preserve">, de la colonia </w:t>
      </w:r>
      <w:r w:rsidR="0032200F" w:rsidRPr="000A65F9">
        <w:rPr>
          <w:rFonts w:ascii="Calibri" w:hAnsi="Calibri" w:cs="Calibri"/>
          <w:i/>
          <w:color w:val="767171" w:themeColor="background2" w:themeShade="80"/>
          <w:sz w:val="26"/>
          <w:szCs w:val="26"/>
        </w:rPr>
        <w:t>“</w:t>
      </w:r>
      <w:r w:rsidR="00F40E4F">
        <w:rPr>
          <w:rFonts w:ascii="Calibri" w:hAnsi="Calibri" w:cs="Calibri"/>
          <w:i/>
          <w:color w:val="767171" w:themeColor="background2" w:themeShade="80"/>
          <w:sz w:val="26"/>
          <w:szCs w:val="26"/>
        </w:rPr>
        <w:t>San Isidro</w:t>
      </w:r>
      <w:r w:rsidR="0032200F" w:rsidRPr="000A65F9">
        <w:rPr>
          <w:rFonts w:ascii="Calibri" w:hAnsi="Calibri" w:cs="Calibri"/>
          <w:i/>
          <w:color w:val="767171" w:themeColor="background2" w:themeShade="80"/>
          <w:sz w:val="26"/>
          <w:szCs w:val="26"/>
        </w:rPr>
        <w:t>”</w:t>
      </w:r>
      <w:r w:rsidR="0032200F" w:rsidRPr="000A65F9">
        <w:rPr>
          <w:rFonts w:ascii="Calibri" w:hAnsi="Calibri" w:cs="Calibri"/>
          <w:color w:val="767171" w:themeColor="background2" w:themeShade="80"/>
          <w:sz w:val="26"/>
          <w:szCs w:val="26"/>
        </w:rPr>
        <w:t xml:space="preserve"> de esta ciudad; estableciendo como motivo de la infracción: </w:t>
      </w:r>
      <w:r w:rsidR="0032200F" w:rsidRPr="000A65F9">
        <w:rPr>
          <w:rFonts w:ascii="Calibri" w:hAnsi="Calibri" w:cs="Calibri"/>
          <w:i/>
          <w:iCs/>
          <w:color w:val="767171" w:themeColor="background2" w:themeShade="80"/>
          <w:sz w:val="26"/>
          <w:szCs w:val="26"/>
        </w:rPr>
        <w:t xml:space="preserve">“Por circular </w:t>
      </w:r>
      <w:r>
        <w:rPr>
          <w:rFonts w:ascii="Calibri" w:hAnsi="Calibri" w:cs="Calibri"/>
          <w:i/>
          <w:iCs/>
          <w:color w:val="767171" w:themeColor="background2" w:themeShade="80"/>
          <w:sz w:val="26"/>
          <w:szCs w:val="26"/>
        </w:rPr>
        <w:t xml:space="preserve">vehículo de motor </w:t>
      </w:r>
      <w:r w:rsidR="0032200F" w:rsidRPr="000A65F9">
        <w:rPr>
          <w:rFonts w:ascii="Calibri" w:hAnsi="Calibri" w:cs="Calibri"/>
          <w:i/>
          <w:iCs/>
          <w:color w:val="767171" w:themeColor="background2" w:themeShade="80"/>
          <w:sz w:val="26"/>
          <w:szCs w:val="26"/>
        </w:rPr>
        <w:t xml:space="preserve">en </w:t>
      </w:r>
      <w:r w:rsidR="00F40E4F">
        <w:rPr>
          <w:rFonts w:ascii="Calibri" w:hAnsi="Calibri" w:cs="Calibri"/>
          <w:i/>
          <w:iCs/>
          <w:color w:val="767171" w:themeColor="background2" w:themeShade="80"/>
          <w:sz w:val="26"/>
          <w:szCs w:val="26"/>
        </w:rPr>
        <w:t>orientación contraria a la señalización señalada</w:t>
      </w:r>
      <w:r w:rsidR="0032200F" w:rsidRPr="000A65F9">
        <w:rPr>
          <w:rFonts w:ascii="Calibri" w:hAnsi="Calibri" w:cs="Calibri"/>
          <w:i/>
          <w:iCs/>
          <w:color w:val="767171" w:themeColor="background2" w:themeShade="80"/>
          <w:sz w:val="26"/>
          <w:szCs w:val="26"/>
        </w:rPr>
        <w:t xml:space="preserve">”; </w:t>
      </w:r>
      <w:r w:rsidR="0032200F" w:rsidRPr="000A65F9">
        <w:rPr>
          <w:rFonts w:ascii="Calibri" w:hAnsi="Calibri" w:cs="Calibri"/>
          <w:iCs/>
          <w:color w:val="767171" w:themeColor="background2" w:themeShade="80"/>
          <w:sz w:val="26"/>
          <w:szCs w:val="26"/>
        </w:rPr>
        <w:t xml:space="preserve">en el apartado de </w:t>
      </w:r>
      <w:r w:rsidR="00E05009">
        <w:rPr>
          <w:rFonts w:ascii="Calibri" w:hAnsi="Calibri" w:cs="Calibri"/>
          <w:iCs/>
          <w:color w:val="767171" w:themeColor="background2" w:themeShade="80"/>
          <w:sz w:val="26"/>
          <w:szCs w:val="26"/>
        </w:rPr>
        <w:t>referencia</w:t>
      </w:r>
      <w:r w:rsidRPr="0000452D">
        <w:rPr>
          <w:rFonts w:ascii="Calibri" w:hAnsi="Calibri" w:cs="Calibri"/>
          <w:iCs/>
          <w:color w:val="767171" w:themeColor="background2" w:themeShade="80"/>
          <w:sz w:val="26"/>
          <w:szCs w:val="26"/>
        </w:rPr>
        <w:t xml:space="preserve"> escribió</w:t>
      </w:r>
      <w:r w:rsidR="00E05009">
        <w:rPr>
          <w:rFonts w:ascii="Calibri" w:hAnsi="Calibri" w:cs="Calibri"/>
          <w:iCs/>
          <w:color w:val="767171" w:themeColor="background2" w:themeShade="80"/>
          <w:sz w:val="26"/>
          <w:szCs w:val="26"/>
        </w:rPr>
        <w:t xml:space="preserve">: </w:t>
      </w:r>
      <w:r w:rsidR="00E05009" w:rsidRPr="00E05009">
        <w:rPr>
          <w:rFonts w:ascii="Calibri" w:hAnsi="Calibri" w:cs="Calibri"/>
          <w:i/>
          <w:iCs/>
          <w:color w:val="767171" w:themeColor="background2" w:themeShade="80"/>
          <w:sz w:val="26"/>
          <w:szCs w:val="26"/>
        </w:rPr>
        <w:t>“en Reglamento de Tránsito Municipal”</w:t>
      </w:r>
      <w:r w:rsidRPr="0000452D">
        <w:rPr>
          <w:rFonts w:ascii="Calibri" w:hAnsi="Calibri" w:cs="Calibri"/>
          <w:iCs/>
          <w:color w:val="767171" w:themeColor="background2" w:themeShade="80"/>
          <w:sz w:val="26"/>
          <w:szCs w:val="26"/>
        </w:rPr>
        <w:t>;</w:t>
      </w:r>
      <w:r>
        <w:rPr>
          <w:rFonts w:ascii="Calibri" w:hAnsi="Calibri" w:cs="Calibri"/>
          <w:i/>
          <w:iCs/>
          <w:color w:val="767171" w:themeColor="background2" w:themeShade="80"/>
          <w:sz w:val="26"/>
          <w:szCs w:val="26"/>
        </w:rPr>
        <w:t xml:space="preserve"> </w:t>
      </w:r>
      <w:r w:rsidR="0032200F" w:rsidRPr="000A65F9">
        <w:rPr>
          <w:rFonts w:ascii="Calibri" w:hAnsi="Calibri" w:cs="Calibri"/>
          <w:iCs/>
          <w:color w:val="767171" w:themeColor="background2" w:themeShade="80"/>
          <w:sz w:val="26"/>
          <w:szCs w:val="26"/>
        </w:rPr>
        <w:t xml:space="preserve">y en el de </w:t>
      </w:r>
      <w:r w:rsidR="0032200F" w:rsidRPr="000A65F9">
        <w:rPr>
          <w:rFonts w:ascii="Calibri" w:hAnsi="Calibri" w:cs="Calibri"/>
          <w:i/>
          <w:iCs/>
          <w:color w:val="767171" w:themeColor="background2" w:themeShade="80"/>
          <w:sz w:val="26"/>
          <w:szCs w:val="26"/>
        </w:rPr>
        <w:t>“ubicación exacta de señalamiento”, escribió: “</w:t>
      </w:r>
      <w:r w:rsidR="00E05009">
        <w:rPr>
          <w:rFonts w:ascii="Calibri" w:hAnsi="Calibri" w:cs="Calibri"/>
          <w:i/>
          <w:iCs/>
          <w:color w:val="767171" w:themeColor="background2" w:themeShade="80"/>
          <w:sz w:val="26"/>
          <w:szCs w:val="26"/>
        </w:rPr>
        <w:t xml:space="preserve">Paseo de los Mirlos y Paseo de </w:t>
      </w:r>
      <w:proofErr w:type="spellStart"/>
      <w:r w:rsidR="00E05009">
        <w:rPr>
          <w:rFonts w:ascii="Calibri" w:hAnsi="Calibri" w:cs="Calibri"/>
          <w:i/>
          <w:iCs/>
          <w:color w:val="767171" w:themeColor="background2" w:themeShade="80"/>
          <w:sz w:val="26"/>
          <w:szCs w:val="26"/>
        </w:rPr>
        <w:t>de</w:t>
      </w:r>
      <w:proofErr w:type="spellEnd"/>
      <w:r w:rsidR="00E05009">
        <w:rPr>
          <w:rFonts w:ascii="Calibri" w:hAnsi="Calibri" w:cs="Calibri"/>
          <w:i/>
          <w:iCs/>
          <w:color w:val="767171" w:themeColor="background2" w:themeShade="80"/>
          <w:sz w:val="26"/>
          <w:szCs w:val="26"/>
        </w:rPr>
        <w:t xml:space="preserve"> sur a norte</w:t>
      </w:r>
      <w:r w:rsidR="0032200F" w:rsidRPr="000A65F9">
        <w:rPr>
          <w:rFonts w:ascii="Calibri" w:hAnsi="Calibri" w:cs="Calibri"/>
          <w:i/>
          <w:iCs/>
          <w:color w:val="767171" w:themeColor="background2" w:themeShade="80"/>
          <w:sz w:val="26"/>
          <w:szCs w:val="26"/>
        </w:rPr>
        <w:t>”</w:t>
      </w:r>
      <w:r w:rsidR="0032200F" w:rsidRPr="000A65F9">
        <w:rPr>
          <w:rFonts w:ascii="Calibri" w:hAnsi="Calibri" w:cs="Calibri"/>
          <w:iCs/>
          <w:color w:val="767171" w:themeColor="background2" w:themeShade="80"/>
          <w:sz w:val="26"/>
          <w:szCs w:val="26"/>
        </w:rPr>
        <w:t xml:space="preserve">; y en el espacio destinado para señalar como se dio en flagrancia la infracción, escribió: </w:t>
      </w:r>
      <w:r w:rsidR="0032200F" w:rsidRPr="000A65F9">
        <w:rPr>
          <w:rFonts w:ascii="Calibri" w:hAnsi="Calibri" w:cs="Calibri"/>
          <w:i/>
          <w:iCs/>
          <w:color w:val="767171" w:themeColor="background2" w:themeShade="80"/>
          <w:sz w:val="26"/>
          <w:szCs w:val="26"/>
        </w:rPr>
        <w:t>“</w:t>
      </w:r>
      <w:r w:rsidR="00E05009">
        <w:rPr>
          <w:rFonts w:ascii="Calibri" w:hAnsi="Calibri" w:cs="Calibri"/>
          <w:i/>
          <w:iCs/>
          <w:color w:val="767171" w:themeColor="background2" w:themeShade="80"/>
          <w:sz w:val="26"/>
          <w:szCs w:val="26"/>
        </w:rPr>
        <w:t>circular de sur a norte por calle paseo de los mirlos en orientación contraria detectado por unidad #204</w:t>
      </w:r>
      <w:r w:rsidR="0032200F" w:rsidRPr="000A65F9">
        <w:rPr>
          <w:rFonts w:ascii="Calibri" w:hAnsi="Calibri" w:cs="Calibri"/>
          <w:i/>
          <w:iCs/>
          <w:color w:val="767171" w:themeColor="background2" w:themeShade="80"/>
          <w:sz w:val="26"/>
          <w:szCs w:val="26"/>
        </w:rPr>
        <w:t>”. . . . . . .</w:t>
      </w:r>
      <w:r>
        <w:rPr>
          <w:rFonts w:ascii="Calibri" w:hAnsi="Calibri" w:cs="Calibri"/>
          <w:i/>
          <w:iCs/>
          <w:color w:val="767171" w:themeColor="background2" w:themeShade="80"/>
          <w:sz w:val="26"/>
          <w:szCs w:val="26"/>
        </w:rPr>
        <w:t xml:space="preserve"> . . . . . . . . . . . . . . . . . . . . . . . .</w:t>
      </w:r>
      <w:r w:rsidR="0015290D">
        <w:rPr>
          <w:rFonts w:ascii="Calibri" w:hAnsi="Calibri" w:cs="Calibri"/>
          <w:i/>
          <w:iCs/>
          <w:color w:val="767171" w:themeColor="background2" w:themeShade="80"/>
          <w:sz w:val="26"/>
          <w:szCs w:val="26"/>
        </w:rPr>
        <w:t xml:space="preserve"> . . . . . . .</w:t>
      </w:r>
      <w:r w:rsidR="0032200F" w:rsidRPr="000A65F9">
        <w:rPr>
          <w:rFonts w:ascii="Calibri" w:hAnsi="Calibri" w:cs="Calibri"/>
          <w:i/>
          <w:iCs/>
          <w:color w:val="767171" w:themeColor="background2" w:themeShade="80"/>
          <w:sz w:val="26"/>
          <w:szCs w:val="26"/>
        </w:rPr>
        <w:t xml:space="preserve"> </w:t>
      </w:r>
    </w:p>
    <w:p w:rsidR="0032200F" w:rsidRPr="000A65F9" w:rsidRDefault="0032200F" w:rsidP="0032200F">
      <w:pPr>
        <w:pStyle w:val="Textoindependiente"/>
        <w:tabs>
          <w:tab w:val="left" w:pos="3594"/>
        </w:tabs>
        <w:rPr>
          <w:rFonts w:ascii="Calibri" w:hAnsi="Calibri" w:cs="Calibri"/>
          <w:color w:val="767171" w:themeColor="background2" w:themeShade="80"/>
          <w:sz w:val="20"/>
          <w:szCs w:val="26"/>
          <w:lang w:val="es-ES"/>
        </w:rPr>
      </w:pPr>
    </w:p>
    <w:p w:rsidR="0032200F" w:rsidRPr="000A65F9" w:rsidRDefault="0032200F" w:rsidP="0032200F">
      <w:pPr>
        <w:pStyle w:val="Textoindependiente"/>
        <w:tabs>
          <w:tab w:val="left" w:pos="3594"/>
        </w:tabs>
        <w:rPr>
          <w:rFonts w:ascii="Calibri" w:hAnsi="Calibri" w:cs="Calibri"/>
          <w:color w:val="767171" w:themeColor="background2" w:themeShade="80"/>
          <w:sz w:val="26"/>
          <w:szCs w:val="26"/>
          <w:lang w:val="es-ES"/>
        </w:rPr>
      </w:pPr>
      <w:r w:rsidRPr="000A65F9">
        <w:rPr>
          <w:rFonts w:ascii="Calibri" w:hAnsi="Calibri" w:cs="Calibri"/>
          <w:color w:val="767171" w:themeColor="background2" w:themeShade="80"/>
          <w:sz w:val="26"/>
          <w:szCs w:val="26"/>
          <w:lang w:val="es-ES"/>
        </w:rPr>
        <w:t xml:space="preserve">          Acta </w:t>
      </w:r>
      <w:r w:rsidR="0015290D">
        <w:rPr>
          <w:rFonts w:ascii="Calibri" w:hAnsi="Calibri" w:cs="Calibri"/>
          <w:color w:val="767171" w:themeColor="background2" w:themeShade="80"/>
          <w:sz w:val="26"/>
          <w:szCs w:val="26"/>
        </w:rPr>
        <w:t xml:space="preserve">que </w:t>
      </w:r>
      <w:r w:rsidRPr="000A65F9">
        <w:rPr>
          <w:rFonts w:ascii="Calibri" w:hAnsi="Calibri" w:cs="Calibri"/>
          <w:color w:val="767171" w:themeColor="background2" w:themeShade="80"/>
          <w:sz w:val="26"/>
          <w:szCs w:val="26"/>
        </w:rPr>
        <w:t>l</w:t>
      </w:r>
      <w:r w:rsidR="0015290D">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impetrante del proceso considera ilegal, pues, </w:t>
      </w:r>
      <w:r w:rsidRPr="000A65F9">
        <w:rPr>
          <w:rFonts w:ascii="Calibri" w:hAnsi="Calibri" w:cs="Calibri"/>
          <w:b/>
          <w:color w:val="767171" w:themeColor="background2" w:themeShade="80"/>
          <w:sz w:val="26"/>
          <w:szCs w:val="26"/>
        </w:rPr>
        <w:t xml:space="preserve">negó lisa y llanamente </w:t>
      </w:r>
      <w:r w:rsidRPr="000A65F9">
        <w:rPr>
          <w:rFonts w:ascii="Calibri" w:hAnsi="Calibri" w:cs="Calibri"/>
          <w:color w:val="767171" w:themeColor="background2" w:themeShade="80"/>
          <w:sz w:val="26"/>
          <w:szCs w:val="26"/>
        </w:rPr>
        <w:t xml:space="preserve">haber incurrido en los hechos que se le imputan y, refirió que no se encuentra </w:t>
      </w:r>
      <w:r w:rsidRPr="000A65F9">
        <w:rPr>
          <w:rFonts w:ascii="Calibri" w:hAnsi="Calibri" w:cs="Calibri"/>
          <w:iCs/>
          <w:color w:val="767171" w:themeColor="background2" w:themeShade="80"/>
          <w:sz w:val="26"/>
          <w:szCs w:val="26"/>
        </w:rPr>
        <w:t>debidamente fundada y motivada. . . .</w:t>
      </w:r>
      <w:r w:rsidRPr="000A65F9">
        <w:rPr>
          <w:rFonts w:ascii="Calibri" w:hAnsi="Calibri" w:cs="Arial"/>
          <w:color w:val="767171" w:themeColor="background2" w:themeShade="80"/>
          <w:sz w:val="26"/>
        </w:rPr>
        <w:t xml:space="preserve"> . . . . . . . . . . . . . . . . . . . . . . . </w:t>
      </w:r>
      <w:proofErr w:type="gramStart"/>
      <w:r w:rsidRPr="000A65F9">
        <w:rPr>
          <w:rFonts w:ascii="Calibri" w:hAnsi="Calibri" w:cs="Arial"/>
          <w:color w:val="767171" w:themeColor="background2" w:themeShade="80"/>
          <w:sz w:val="26"/>
        </w:rPr>
        <w:t>. . . .</w:t>
      </w:r>
      <w:proofErr w:type="gramEnd"/>
      <w:r w:rsidRPr="000A65F9">
        <w:rPr>
          <w:rFonts w:ascii="Calibri" w:hAnsi="Calibri" w:cs="Arial"/>
          <w:color w:val="767171" w:themeColor="background2" w:themeShade="80"/>
          <w:sz w:val="26"/>
        </w:rPr>
        <w:t xml:space="preserve"> . </w:t>
      </w:r>
    </w:p>
    <w:p w:rsidR="0032200F" w:rsidRPr="000A65F9" w:rsidRDefault="0032200F" w:rsidP="0032200F">
      <w:pPr>
        <w:pStyle w:val="Textoindependiente"/>
        <w:tabs>
          <w:tab w:val="left" w:pos="3594"/>
        </w:tabs>
        <w:rPr>
          <w:rFonts w:ascii="Calibri" w:hAnsi="Calibri" w:cs="Calibri"/>
          <w:iCs/>
          <w:color w:val="767171" w:themeColor="background2" w:themeShade="80"/>
          <w:sz w:val="20"/>
          <w:szCs w:val="26"/>
          <w:lang w:val="es-ES"/>
        </w:rPr>
      </w:pPr>
    </w:p>
    <w:p w:rsidR="00961536" w:rsidRPr="00B26610" w:rsidRDefault="0032200F" w:rsidP="00B26610">
      <w:pPr>
        <w:pStyle w:val="Textoindependiente"/>
        <w:tabs>
          <w:tab w:val="left" w:pos="3594"/>
        </w:tabs>
        <w:rPr>
          <w:rFonts w:ascii="Calibri" w:hAnsi="Calibri" w:cs="Calibri"/>
          <w:iCs/>
          <w:color w:val="767171" w:themeColor="background2" w:themeShade="80"/>
          <w:sz w:val="26"/>
          <w:szCs w:val="26"/>
        </w:rPr>
      </w:pPr>
      <w:r w:rsidRPr="000A65F9">
        <w:rPr>
          <w:rFonts w:ascii="Calibri" w:hAnsi="Calibri" w:cs="Calibri"/>
          <w:iCs/>
          <w:color w:val="767171" w:themeColor="background2" w:themeShade="80"/>
          <w:sz w:val="26"/>
          <w:szCs w:val="26"/>
        </w:rPr>
        <w:t xml:space="preserve">           A lo expresado por l</w:t>
      </w:r>
      <w:r w:rsidR="0015290D">
        <w:rPr>
          <w:rFonts w:ascii="Calibri" w:hAnsi="Calibri" w:cs="Calibri"/>
          <w:iCs/>
          <w:color w:val="767171" w:themeColor="background2" w:themeShade="80"/>
          <w:sz w:val="26"/>
          <w:szCs w:val="26"/>
        </w:rPr>
        <w:t>a</w:t>
      </w:r>
      <w:r w:rsidRPr="000A65F9">
        <w:rPr>
          <w:rFonts w:ascii="Calibri" w:hAnsi="Calibri" w:cs="Calibri"/>
          <w:iCs/>
          <w:color w:val="767171" w:themeColor="background2" w:themeShade="80"/>
          <w:sz w:val="26"/>
          <w:szCs w:val="26"/>
        </w:rPr>
        <w:t xml:space="preserve"> </w:t>
      </w:r>
      <w:r w:rsidR="0015290D">
        <w:rPr>
          <w:rFonts w:ascii="Calibri" w:hAnsi="Calibri" w:cs="Calibri"/>
          <w:iCs/>
          <w:color w:val="767171" w:themeColor="background2" w:themeShade="80"/>
          <w:sz w:val="26"/>
          <w:szCs w:val="26"/>
        </w:rPr>
        <w:t>actora</w:t>
      </w:r>
      <w:r w:rsidRPr="000A65F9">
        <w:rPr>
          <w:rFonts w:ascii="Calibri" w:hAnsi="Calibri" w:cs="Calibri"/>
          <w:iCs/>
          <w:color w:val="767171" w:themeColor="background2" w:themeShade="80"/>
          <w:sz w:val="26"/>
          <w:szCs w:val="26"/>
        </w:rPr>
        <w:t>, el Age</w:t>
      </w:r>
      <w:r w:rsidR="00B26610">
        <w:rPr>
          <w:rFonts w:ascii="Calibri" w:hAnsi="Calibri" w:cs="Calibri"/>
          <w:iCs/>
          <w:color w:val="767171" w:themeColor="background2" w:themeShade="80"/>
          <w:sz w:val="26"/>
          <w:szCs w:val="26"/>
        </w:rPr>
        <w:t>nte de Tránsito demandado adujo, a lo largo de su contestación, que no existe afectación al interés jurídico del justiciable y</w:t>
      </w:r>
      <w:r w:rsidRPr="000A65F9">
        <w:rPr>
          <w:rFonts w:ascii="Calibri" w:hAnsi="Calibri" w:cs="Calibri"/>
          <w:iCs/>
          <w:color w:val="767171" w:themeColor="background2" w:themeShade="80"/>
          <w:sz w:val="26"/>
          <w:szCs w:val="26"/>
        </w:rPr>
        <w:t xml:space="preserve"> que los agravios </w:t>
      </w:r>
      <w:r w:rsidR="00B26610">
        <w:rPr>
          <w:rFonts w:ascii="Calibri" w:hAnsi="Calibri" w:cs="Calibri"/>
          <w:iCs/>
          <w:color w:val="767171" w:themeColor="background2" w:themeShade="80"/>
          <w:sz w:val="26"/>
          <w:szCs w:val="26"/>
        </w:rPr>
        <w:t xml:space="preserve">son </w:t>
      </w:r>
      <w:r w:rsidRPr="000A65F9">
        <w:rPr>
          <w:rFonts w:ascii="Calibri" w:hAnsi="Calibri" w:cs="Calibri"/>
          <w:iCs/>
          <w:color w:val="767171" w:themeColor="background2" w:themeShade="80"/>
          <w:sz w:val="26"/>
          <w:szCs w:val="26"/>
        </w:rPr>
        <w:t xml:space="preserve">meras apreciaciones </w:t>
      </w:r>
      <w:r w:rsidR="00B26610" w:rsidRPr="000A65F9">
        <w:rPr>
          <w:rFonts w:ascii="Calibri" w:hAnsi="Calibri" w:cs="Calibri"/>
          <w:iCs/>
          <w:color w:val="767171" w:themeColor="background2" w:themeShade="80"/>
          <w:sz w:val="26"/>
          <w:szCs w:val="26"/>
        </w:rPr>
        <w:t>subjetivas</w:t>
      </w:r>
      <w:r w:rsidR="00B26610">
        <w:rPr>
          <w:rFonts w:ascii="Calibri" w:hAnsi="Calibri" w:cs="Calibri"/>
          <w:iCs/>
          <w:color w:val="767171" w:themeColor="background2" w:themeShade="80"/>
          <w:sz w:val="26"/>
          <w:szCs w:val="26"/>
        </w:rPr>
        <w:t>.</w:t>
      </w:r>
      <w:r w:rsidR="0015290D">
        <w:rPr>
          <w:rFonts w:ascii="Calibri" w:hAnsi="Calibri" w:cs="Calibri"/>
          <w:iCs/>
          <w:color w:val="767171" w:themeColor="background2" w:themeShade="80"/>
          <w:sz w:val="26"/>
          <w:szCs w:val="26"/>
        </w:rPr>
        <w:t xml:space="preserve"> . . . . . . . . . . . . . . . </w:t>
      </w:r>
      <w:r w:rsidR="00B26610">
        <w:rPr>
          <w:rFonts w:ascii="Calibri" w:hAnsi="Calibri" w:cs="Calibri"/>
          <w:iCs/>
          <w:color w:val="767171" w:themeColor="background2" w:themeShade="80"/>
          <w:sz w:val="26"/>
          <w:szCs w:val="26"/>
        </w:rPr>
        <w:t>. . . . . . . . .</w:t>
      </w:r>
      <w:r w:rsidR="00961536" w:rsidRPr="008B0AE5">
        <w:rPr>
          <w:rFonts w:ascii="Calibri" w:hAnsi="Calibri" w:cs="Calibri"/>
          <w:bCs/>
          <w:iCs/>
          <w:color w:val="767171" w:themeColor="background2" w:themeShade="80"/>
          <w:sz w:val="26"/>
          <w:szCs w:val="26"/>
        </w:rPr>
        <w:t xml:space="preserve"> . . . . . . . . . . . . . . . . . . . . . . . . . . . . . . . . .</w:t>
      </w:r>
      <w:r w:rsidR="00961536">
        <w:rPr>
          <w:rFonts w:ascii="Calibri" w:hAnsi="Calibri" w:cs="Calibri"/>
          <w:bCs/>
          <w:iCs/>
          <w:color w:val="767171" w:themeColor="background2" w:themeShade="80"/>
          <w:sz w:val="26"/>
          <w:szCs w:val="26"/>
        </w:rPr>
        <w:t xml:space="preserve"> . . . . . . . . </w:t>
      </w:r>
      <w:proofErr w:type="gramStart"/>
      <w:r w:rsidR="00961536">
        <w:rPr>
          <w:rFonts w:ascii="Calibri" w:hAnsi="Calibri" w:cs="Calibri"/>
          <w:bCs/>
          <w:iCs/>
          <w:color w:val="767171" w:themeColor="background2" w:themeShade="80"/>
          <w:sz w:val="26"/>
          <w:szCs w:val="26"/>
        </w:rPr>
        <w:t>. . . .</w:t>
      </w:r>
      <w:proofErr w:type="gramEnd"/>
      <w:r w:rsidR="00961536">
        <w:rPr>
          <w:rFonts w:ascii="Calibri" w:hAnsi="Calibri" w:cs="Calibri"/>
          <w:bCs/>
          <w:iCs/>
          <w:color w:val="767171" w:themeColor="background2" w:themeShade="80"/>
          <w:sz w:val="26"/>
          <w:szCs w:val="26"/>
        </w:rPr>
        <w:t xml:space="preserve"> </w:t>
      </w:r>
    </w:p>
    <w:p w:rsidR="00961536" w:rsidRPr="00141B17" w:rsidRDefault="00961536" w:rsidP="0032200F">
      <w:pPr>
        <w:pStyle w:val="Textoindependiente"/>
        <w:tabs>
          <w:tab w:val="left" w:pos="3594"/>
        </w:tabs>
        <w:rPr>
          <w:rFonts w:ascii="Calibri" w:hAnsi="Calibri" w:cs="Calibri"/>
          <w:iCs/>
          <w:color w:val="767171" w:themeColor="background2" w:themeShade="80"/>
          <w:sz w:val="20"/>
          <w:szCs w:val="26"/>
          <w:lang w:val="es-ES"/>
        </w:rPr>
      </w:pPr>
    </w:p>
    <w:p w:rsidR="0032200F" w:rsidRPr="000A65F9" w:rsidRDefault="0032200F" w:rsidP="0032200F">
      <w:pPr>
        <w:pStyle w:val="Sangradetextonormal"/>
        <w:ind w:left="0" w:firstLine="708"/>
        <w:jc w:val="both"/>
        <w:rPr>
          <w:rFonts w:ascii="Calibri" w:hAnsi="Calibri" w:cs="Calibri"/>
          <w:color w:val="767171" w:themeColor="background2" w:themeShade="80"/>
          <w:sz w:val="26"/>
          <w:szCs w:val="26"/>
        </w:rPr>
      </w:pPr>
      <w:r w:rsidRPr="000A65F9">
        <w:rPr>
          <w:rFonts w:asciiTheme="minorHAnsi" w:hAnsiTheme="minorHAnsi" w:cs="Calibri"/>
          <w:color w:val="767171" w:themeColor="background2" w:themeShade="80"/>
          <w:sz w:val="26"/>
          <w:szCs w:val="26"/>
        </w:rPr>
        <w:t>Así las cosas, la “</w:t>
      </w:r>
      <w:proofErr w:type="spellStart"/>
      <w:r w:rsidRPr="000A65F9">
        <w:rPr>
          <w:rFonts w:asciiTheme="minorHAnsi" w:hAnsiTheme="minorHAnsi" w:cs="Calibri"/>
          <w:color w:val="767171" w:themeColor="background2" w:themeShade="80"/>
          <w:sz w:val="26"/>
          <w:szCs w:val="26"/>
        </w:rPr>
        <w:t>litis</w:t>
      </w:r>
      <w:proofErr w:type="spellEnd"/>
      <w:r w:rsidRPr="000A65F9">
        <w:rPr>
          <w:rFonts w:asciiTheme="minorHAnsi" w:hAnsiTheme="minorHAnsi" w:cs="Calibri"/>
          <w:color w:val="767171" w:themeColor="background2" w:themeShade="80"/>
          <w:sz w:val="26"/>
          <w:szCs w:val="26"/>
        </w:rPr>
        <w:t>” planteada se hace consistir en determinar la legalidad o ilegalidad del acta de infracción con número</w:t>
      </w:r>
      <w:r w:rsidRPr="000A65F9">
        <w:rPr>
          <w:rFonts w:ascii="Calibri" w:hAnsi="Calibri" w:cs="Calibri"/>
          <w:color w:val="767171" w:themeColor="background2" w:themeShade="80"/>
          <w:sz w:val="26"/>
          <w:szCs w:val="26"/>
        </w:rPr>
        <w:t xml:space="preserve"> </w:t>
      </w:r>
      <w:r w:rsidR="00B26610">
        <w:rPr>
          <w:rFonts w:ascii="Calibri" w:hAnsi="Calibri" w:cs="Calibri"/>
          <w:color w:val="767171" w:themeColor="background2" w:themeShade="80"/>
          <w:sz w:val="26"/>
          <w:szCs w:val="26"/>
        </w:rPr>
        <w:t>T-5848984 (T guion cinco-ocho-cuatro-ocho-nueve-ocho-cuatro)</w:t>
      </w:r>
      <w:r w:rsidRPr="000A65F9">
        <w:rPr>
          <w:rFonts w:asciiTheme="minorHAnsi" w:hAnsiTheme="minorHAnsi" w:cs="Calibri"/>
          <w:color w:val="767171" w:themeColor="background2" w:themeShade="80"/>
          <w:sz w:val="26"/>
          <w:szCs w:val="26"/>
        </w:rPr>
        <w:t xml:space="preserve">; además, la de determinar la procedencia o improcedencia de la devolución </w:t>
      </w:r>
      <w:r w:rsidR="00B26610">
        <w:rPr>
          <w:rFonts w:asciiTheme="minorHAnsi" w:hAnsiTheme="minorHAnsi" w:cs="Calibri"/>
          <w:color w:val="767171" w:themeColor="background2" w:themeShade="80"/>
          <w:sz w:val="26"/>
          <w:szCs w:val="26"/>
        </w:rPr>
        <w:t>de la tarjeta de circulación retenida en garantía</w:t>
      </w:r>
      <w:r w:rsidRPr="000A65F9">
        <w:rPr>
          <w:rFonts w:asciiTheme="minorHAnsi" w:hAnsiTheme="minorHAnsi" w:cs="Calibri"/>
          <w:color w:val="767171" w:themeColor="background2" w:themeShade="80"/>
          <w:sz w:val="26"/>
          <w:szCs w:val="26"/>
        </w:rPr>
        <w:t xml:space="preserve"> . . </w:t>
      </w:r>
      <w:r w:rsidRPr="000A65F9">
        <w:rPr>
          <w:rFonts w:ascii="Calibri" w:hAnsi="Calibri" w:cs="Calibri"/>
          <w:color w:val="767171" w:themeColor="background2" w:themeShade="80"/>
          <w:sz w:val="26"/>
          <w:szCs w:val="26"/>
        </w:rPr>
        <w:t>. . . . . . . . . . . . . . . .</w:t>
      </w:r>
      <w:r w:rsidR="00065764">
        <w:rPr>
          <w:rFonts w:ascii="Calibri" w:hAnsi="Calibri" w:cs="Calibri"/>
          <w:color w:val="767171" w:themeColor="background2" w:themeShade="80"/>
          <w:sz w:val="26"/>
          <w:szCs w:val="26"/>
        </w:rPr>
        <w:t xml:space="preserve"> . . . . . . . . . . . . . . . . . . . . . . . . . . . . . . </w:t>
      </w:r>
      <w:proofErr w:type="gramStart"/>
      <w:r w:rsidR="00065764">
        <w:rPr>
          <w:rFonts w:ascii="Calibri" w:hAnsi="Calibri" w:cs="Calibri"/>
          <w:color w:val="767171" w:themeColor="background2" w:themeShade="80"/>
          <w:sz w:val="26"/>
          <w:szCs w:val="26"/>
        </w:rPr>
        <w:t>. . . .</w:t>
      </w:r>
      <w:proofErr w:type="gramEnd"/>
      <w:r w:rsidR="00065764">
        <w:rPr>
          <w:rFonts w:ascii="Calibri" w:hAnsi="Calibri" w:cs="Calibri"/>
          <w:color w:val="767171" w:themeColor="background2" w:themeShade="80"/>
          <w:sz w:val="26"/>
          <w:szCs w:val="26"/>
        </w:rPr>
        <w:t xml:space="preserve">  . . . . . . . . .</w:t>
      </w:r>
    </w:p>
    <w:p w:rsidR="0032200F" w:rsidRPr="000A65F9" w:rsidRDefault="0032200F" w:rsidP="0032200F">
      <w:pPr>
        <w:ind w:firstLine="708"/>
        <w:jc w:val="both"/>
        <w:rPr>
          <w:rFonts w:asciiTheme="minorHAnsi" w:hAnsiTheme="minorHAnsi" w:cs="Calibri"/>
          <w:b/>
          <w:bCs/>
          <w:i/>
          <w:iCs/>
          <w:color w:val="767171" w:themeColor="background2" w:themeShade="80"/>
          <w:sz w:val="26"/>
          <w:szCs w:val="26"/>
        </w:rPr>
      </w:pPr>
    </w:p>
    <w:p w:rsidR="0032200F" w:rsidRPr="000A65F9" w:rsidRDefault="0032200F" w:rsidP="0032200F">
      <w:pPr>
        <w:ind w:firstLine="708"/>
        <w:jc w:val="both"/>
        <w:rPr>
          <w:rFonts w:ascii="Calibri" w:hAnsi="Calibri"/>
          <w:color w:val="767171" w:themeColor="background2" w:themeShade="80"/>
          <w:sz w:val="26"/>
        </w:rPr>
      </w:pPr>
      <w:r w:rsidRPr="000A65F9">
        <w:rPr>
          <w:rFonts w:asciiTheme="minorHAnsi" w:hAnsiTheme="minorHAnsi" w:cs="Calibri"/>
          <w:b/>
          <w:bCs/>
          <w:i/>
          <w:iCs/>
          <w:color w:val="767171" w:themeColor="background2" w:themeShade="80"/>
          <w:sz w:val="26"/>
          <w:szCs w:val="26"/>
        </w:rPr>
        <w:t xml:space="preserve">SEXTO.- </w:t>
      </w:r>
      <w:r w:rsidRPr="000A65F9">
        <w:rPr>
          <w:rFonts w:asciiTheme="minorHAnsi" w:hAnsiTheme="minorHAnsi" w:cs="Calibri"/>
          <w:color w:val="767171" w:themeColor="background2" w:themeShade="80"/>
          <w:sz w:val="26"/>
          <w:szCs w:val="26"/>
        </w:rPr>
        <w:t xml:space="preserve">No existiendo impedimento legal, se procede a analizar el </w:t>
      </w:r>
      <w:r w:rsidRPr="000A65F9">
        <w:rPr>
          <w:rFonts w:asciiTheme="minorHAnsi" w:hAnsiTheme="minorHAnsi" w:cs="Calibri"/>
          <w:b/>
          <w:color w:val="767171" w:themeColor="background2" w:themeShade="80"/>
          <w:sz w:val="26"/>
          <w:szCs w:val="26"/>
        </w:rPr>
        <w:t>Primer</w:t>
      </w:r>
      <w:r w:rsidRPr="000A65F9">
        <w:rPr>
          <w:rFonts w:asciiTheme="minorHAnsi" w:hAnsiTheme="minorHAnsi" w:cs="Calibri"/>
          <w:color w:val="767171" w:themeColor="background2" w:themeShade="80"/>
          <w:sz w:val="26"/>
          <w:szCs w:val="26"/>
        </w:rPr>
        <w:t xml:space="preserve"> argumento del concepto de impugnación en su inciso </w:t>
      </w:r>
      <w:r w:rsidRPr="000A65F9">
        <w:rPr>
          <w:rFonts w:asciiTheme="minorHAnsi" w:hAnsiTheme="minorHAnsi" w:cs="Calibri"/>
          <w:b/>
          <w:color w:val="767171" w:themeColor="background2" w:themeShade="80"/>
          <w:sz w:val="26"/>
          <w:szCs w:val="26"/>
        </w:rPr>
        <w:t>a),</w:t>
      </w:r>
      <w:r w:rsidR="00141B17">
        <w:rPr>
          <w:rFonts w:asciiTheme="minorHAnsi" w:hAnsiTheme="minorHAnsi" w:cs="Calibri"/>
          <w:color w:val="767171" w:themeColor="background2" w:themeShade="80"/>
          <w:sz w:val="26"/>
          <w:szCs w:val="26"/>
        </w:rPr>
        <w:t xml:space="preserve"> hecho valer por </w:t>
      </w:r>
      <w:r w:rsidRPr="000A65F9">
        <w:rPr>
          <w:rFonts w:asciiTheme="minorHAnsi" w:hAnsiTheme="minorHAnsi" w:cs="Calibri"/>
          <w:color w:val="767171" w:themeColor="background2" w:themeShade="80"/>
          <w:sz w:val="26"/>
          <w:szCs w:val="26"/>
        </w:rPr>
        <w:t>l</w:t>
      </w:r>
      <w:r w:rsidR="00141B17">
        <w:rPr>
          <w:rFonts w:asciiTheme="minorHAnsi" w:hAnsiTheme="minorHAnsi" w:cs="Calibri"/>
          <w:color w:val="767171" w:themeColor="background2" w:themeShade="80"/>
          <w:sz w:val="26"/>
          <w:szCs w:val="26"/>
        </w:rPr>
        <w:t>a</w:t>
      </w:r>
      <w:r w:rsidRPr="000A65F9">
        <w:rPr>
          <w:rFonts w:asciiTheme="minorHAnsi" w:hAnsiTheme="minorHAnsi" w:cs="Calibri"/>
          <w:color w:val="767171" w:themeColor="background2" w:themeShade="80"/>
          <w:sz w:val="26"/>
          <w:szCs w:val="26"/>
        </w:rPr>
        <w:t xml:space="preserve"> </w:t>
      </w:r>
      <w:proofErr w:type="spellStart"/>
      <w:r w:rsidRPr="000A65F9">
        <w:rPr>
          <w:rFonts w:asciiTheme="minorHAnsi" w:hAnsiTheme="minorHAnsi" w:cs="Calibri"/>
          <w:color w:val="767171" w:themeColor="background2" w:themeShade="80"/>
          <w:sz w:val="26"/>
          <w:szCs w:val="26"/>
        </w:rPr>
        <w:t>enjuiciante</w:t>
      </w:r>
      <w:proofErr w:type="spellEnd"/>
      <w:r w:rsidRPr="000A65F9">
        <w:rPr>
          <w:rFonts w:asciiTheme="minorHAnsi" w:hAnsiTheme="minorHAnsi" w:cs="Calibri"/>
          <w:color w:val="767171" w:themeColor="background2" w:themeShade="80"/>
          <w:sz w:val="26"/>
          <w:szCs w:val="26"/>
        </w:rPr>
        <w:t xml:space="preserve">, que se </w:t>
      </w:r>
      <w:r w:rsidRPr="000A65F9">
        <w:rPr>
          <w:rFonts w:asciiTheme="minorHAnsi" w:hAnsiTheme="minorHAnsi"/>
          <w:color w:val="767171" w:themeColor="background2" w:themeShade="80"/>
          <w:sz w:val="26"/>
          <w:szCs w:val="26"/>
        </w:rPr>
        <w:t>considera trascendental para emitir la presente resolución; aplicando para ello el principio de mayor consecuencia anulatoria de los actos impugnados y que pudiera traer m</w:t>
      </w:r>
      <w:r w:rsidRPr="000A65F9">
        <w:rPr>
          <w:rFonts w:ascii="Calibri" w:hAnsi="Calibri"/>
          <w:color w:val="767171" w:themeColor="background2" w:themeShade="80"/>
          <w:sz w:val="26"/>
        </w:rPr>
        <w:t xml:space="preserve">ayor beneficio al actor; en concordancia con los principios de congruencia y exhaustividad que deben regir en toda sentencia; sin </w:t>
      </w:r>
      <w:r w:rsidRPr="000A65F9">
        <w:rPr>
          <w:rFonts w:ascii="Calibri" w:hAnsi="Calibri"/>
          <w:color w:val="767171" w:themeColor="background2" w:themeShade="80"/>
          <w:sz w:val="26"/>
        </w:rPr>
        <w:lastRenderedPageBreak/>
        <w:t xml:space="preserve">necesidad de transcribirlo en su totalidad; sirviendo para ello el criterio sostenido por el Tribunal Colegiado de Circuito del Poder Judicial de la Federación, mencionado en la siguiente Jurisprudencia: . . . . . . . . . . . . . . . . . . . . . . . . . . . . . . . . </w:t>
      </w:r>
    </w:p>
    <w:p w:rsidR="0032200F" w:rsidRPr="000A65F9" w:rsidRDefault="0032200F" w:rsidP="0032200F">
      <w:pPr>
        <w:jc w:val="both"/>
        <w:rPr>
          <w:color w:val="767171" w:themeColor="background2" w:themeShade="80"/>
        </w:rPr>
      </w:pPr>
    </w:p>
    <w:p w:rsidR="00141B17" w:rsidRDefault="0032200F" w:rsidP="0032200F">
      <w:pPr>
        <w:ind w:firstLine="708"/>
        <w:jc w:val="both"/>
        <w:rPr>
          <w:rFonts w:ascii="Calibri" w:hAnsi="Calibri"/>
          <w:i/>
          <w:iCs/>
          <w:color w:val="767171" w:themeColor="background2" w:themeShade="80"/>
          <w:sz w:val="26"/>
        </w:rPr>
      </w:pPr>
      <w:r w:rsidRPr="000A65F9">
        <w:rPr>
          <w:rFonts w:ascii="Calibri" w:hAnsi="Calibri"/>
          <w:b/>
          <w:bCs/>
          <w:i/>
          <w:iCs/>
          <w:color w:val="767171" w:themeColor="background2" w:themeShade="80"/>
          <w:sz w:val="26"/>
        </w:rPr>
        <w:t xml:space="preserve">“CONCEPTOS DE VIOLACIÓN. EL JUEZ NO ESTÁ OBLIGADO A TRANSCRIBIRLOS. </w:t>
      </w:r>
      <w:r w:rsidRPr="000A65F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141B17" w:rsidRDefault="00141B17" w:rsidP="00141B1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7A0B1C">
        <w:rPr>
          <w:rFonts w:ascii="Calibri" w:hAnsi="Calibri" w:cs="Calibri"/>
          <w:b/>
          <w:color w:val="767171" w:themeColor="background2" w:themeShade="80"/>
          <w:sz w:val="26"/>
          <w:szCs w:val="26"/>
        </w:rPr>
        <w:t>1172/2doJAM/2018-JN</w:t>
      </w:r>
    </w:p>
    <w:p w:rsidR="00141B17" w:rsidRDefault="00141B17" w:rsidP="0032200F">
      <w:pPr>
        <w:ind w:firstLine="708"/>
        <w:jc w:val="both"/>
        <w:rPr>
          <w:rFonts w:ascii="Calibri" w:hAnsi="Calibri"/>
          <w:i/>
          <w:iCs/>
          <w:color w:val="767171" w:themeColor="background2" w:themeShade="80"/>
          <w:sz w:val="26"/>
        </w:rPr>
      </w:pPr>
    </w:p>
    <w:p w:rsidR="0032200F" w:rsidRPr="000A65F9" w:rsidRDefault="0032200F" w:rsidP="00141B17">
      <w:pPr>
        <w:jc w:val="both"/>
        <w:rPr>
          <w:rFonts w:ascii="Calibri" w:hAnsi="Calibri" w:cs="Calibri"/>
          <w:i/>
          <w:iCs/>
          <w:color w:val="767171" w:themeColor="background2" w:themeShade="80"/>
          <w:sz w:val="22"/>
        </w:rPr>
      </w:pPr>
      <w:r w:rsidRPr="000A65F9">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0A65F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A65F9">
        <w:rPr>
          <w:rFonts w:ascii="Calibri" w:hAnsi="Calibri" w:cs="Calibri"/>
          <w:i/>
          <w:iCs/>
          <w:color w:val="767171" w:themeColor="background2" w:themeShade="80"/>
          <w:sz w:val="22"/>
        </w:rPr>
        <w:t>Abril</w:t>
      </w:r>
      <w:proofErr w:type="gramEnd"/>
      <w:r w:rsidRPr="000A65F9">
        <w:rPr>
          <w:rFonts w:ascii="Calibri" w:hAnsi="Calibri" w:cs="Calibri"/>
          <w:i/>
          <w:iCs/>
          <w:color w:val="767171" w:themeColor="background2" w:themeShade="80"/>
          <w:sz w:val="22"/>
        </w:rPr>
        <w:t xml:space="preserve"> de 1998, Tesis: VI.2o. J/129. Página: </w:t>
      </w:r>
      <w:proofErr w:type="gramStart"/>
      <w:r w:rsidRPr="000A65F9">
        <w:rPr>
          <w:rFonts w:ascii="Calibri" w:hAnsi="Calibri" w:cs="Calibri"/>
          <w:i/>
          <w:iCs/>
          <w:color w:val="767171" w:themeColor="background2" w:themeShade="80"/>
          <w:sz w:val="22"/>
        </w:rPr>
        <w:t xml:space="preserve">599”. </w:t>
      </w:r>
      <w:r w:rsidRPr="000A65F9">
        <w:rPr>
          <w:rFonts w:ascii="Calibri" w:hAnsi="Calibri" w:cs="Calibri"/>
          <w:i/>
          <w:iCs/>
          <w:color w:val="767171" w:themeColor="background2" w:themeShade="80"/>
          <w:sz w:val="26"/>
        </w:rPr>
        <w:t>. .</w:t>
      </w:r>
      <w:proofErr w:type="gramEnd"/>
      <w:r w:rsidRPr="000A65F9">
        <w:rPr>
          <w:rFonts w:ascii="Calibri" w:hAnsi="Calibri" w:cs="Calibri"/>
          <w:i/>
          <w:iCs/>
          <w:color w:val="767171" w:themeColor="background2" w:themeShade="80"/>
          <w:sz w:val="26"/>
        </w:rPr>
        <w:t xml:space="preserve"> . . . . . . . . .. </w:t>
      </w:r>
    </w:p>
    <w:p w:rsidR="0032200F" w:rsidRPr="000A65F9" w:rsidRDefault="0032200F" w:rsidP="0032200F">
      <w:pPr>
        <w:ind w:firstLine="708"/>
        <w:jc w:val="both"/>
        <w:rPr>
          <w:rFonts w:ascii="Calibri" w:hAnsi="Calibri" w:cs="Calibri"/>
          <w:i/>
          <w:color w:val="767171" w:themeColor="background2" w:themeShade="80"/>
          <w:sz w:val="26"/>
          <w:szCs w:val="26"/>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Así las cosas, en el </w:t>
      </w:r>
      <w:r w:rsidRPr="000A65F9">
        <w:rPr>
          <w:rFonts w:ascii="Calibri" w:hAnsi="Calibri" w:cs="Calibri"/>
          <w:b/>
          <w:color w:val="767171" w:themeColor="background2" w:themeShade="80"/>
          <w:sz w:val="26"/>
          <w:szCs w:val="26"/>
        </w:rPr>
        <w:t>primer</w:t>
      </w:r>
      <w:r w:rsidRPr="000A65F9">
        <w:rPr>
          <w:rFonts w:ascii="Calibri" w:hAnsi="Calibri" w:cs="Calibri"/>
          <w:color w:val="767171" w:themeColor="background2" w:themeShade="80"/>
          <w:sz w:val="26"/>
          <w:szCs w:val="26"/>
        </w:rPr>
        <w:t xml:space="preserve"> concepto de impugnación, l</w:t>
      </w:r>
      <w:r w:rsidR="00141B17">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actor</w:t>
      </w:r>
      <w:r w:rsidR="00141B17">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expuso:</w:t>
      </w:r>
      <w:r w:rsidRPr="000A65F9">
        <w:rPr>
          <w:rFonts w:ascii="Calibri" w:hAnsi="Calibri" w:cs="Calibri"/>
          <w:i/>
          <w:color w:val="767171" w:themeColor="background2" w:themeShade="80"/>
          <w:sz w:val="26"/>
          <w:szCs w:val="26"/>
        </w:rPr>
        <w:t xml:space="preserve"> “</w:t>
      </w:r>
      <w:proofErr w:type="gramStart"/>
      <w:r w:rsidRPr="000A65F9">
        <w:rPr>
          <w:rFonts w:ascii="Calibri" w:hAnsi="Calibri" w:cs="Calibri"/>
          <w:b/>
          <w:i/>
          <w:color w:val="767171" w:themeColor="background2" w:themeShade="80"/>
          <w:sz w:val="26"/>
          <w:szCs w:val="26"/>
        </w:rPr>
        <w:t>PRIMERO</w:t>
      </w:r>
      <w:r w:rsidRPr="000A65F9">
        <w:rPr>
          <w:rFonts w:ascii="Calibri" w:hAnsi="Calibri" w:cs="Calibri"/>
          <w:i/>
          <w:color w:val="767171" w:themeColor="background2" w:themeShade="80"/>
          <w:sz w:val="26"/>
          <w:szCs w:val="26"/>
        </w:rPr>
        <w:t>.-</w:t>
      </w:r>
      <w:proofErr w:type="gramEnd"/>
      <w:r w:rsidRPr="000A65F9">
        <w:rPr>
          <w:rFonts w:ascii="Calibri" w:hAnsi="Calibri" w:cs="Calibri"/>
          <w:i/>
          <w:color w:val="767171" w:themeColor="background2" w:themeShade="80"/>
          <w:sz w:val="26"/>
          <w:szCs w:val="26"/>
        </w:rPr>
        <w:t xml:space="preserve"> El acto impugnado….vulnera mis derechos en virtud de que se emitió sin cumplir con el requisito formal de la debida fundamentación y motivación….”</w:t>
      </w:r>
      <w:r w:rsidRPr="000A65F9">
        <w:rPr>
          <w:rFonts w:ascii="Calibri" w:hAnsi="Calibri" w:cs="Calibri"/>
          <w:color w:val="767171" w:themeColor="background2" w:themeShade="80"/>
          <w:sz w:val="26"/>
          <w:szCs w:val="26"/>
        </w:rPr>
        <w:t>. .</w:t>
      </w:r>
    </w:p>
    <w:p w:rsidR="0032200F" w:rsidRPr="000A65F9" w:rsidRDefault="0032200F" w:rsidP="0032200F">
      <w:pPr>
        <w:ind w:firstLine="708"/>
        <w:jc w:val="both"/>
        <w:rPr>
          <w:rFonts w:ascii="Calibri" w:hAnsi="Calibri" w:cs="Calibri"/>
          <w:color w:val="767171" w:themeColor="background2" w:themeShade="80"/>
          <w:sz w:val="26"/>
          <w:szCs w:val="26"/>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Mientras que en el inciso </w:t>
      </w:r>
      <w:r w:rsidRPr="000A65F9">
        <w:rPr>
          <w:rFonts w:ascii="Calibri" w:hAnsi="Calibri" w:cs="Calibri"/>
          <w:b/>
          <w:color w:val="767171" w:themeColor="background2" w:themeShade="80"/>
          <w:sz w:val="26"/>
          <w:szCs w:val="26"/>
        </w:rPr>
        <w:t>a),</w:t>
      </w:r>
      <w:r w:rsidRPr="000A65F9">
        <w:rPr>
          <w:rFonts w:ascii="Calibri" w:hAnsi="Calibri" w:cs="Calibri"/>
          <w:color w:val="767171" w:themeColor="background2" w:themeShade="80"/>
          <w:sz w:val="26"/>
          <w:szCs w:val="26"/>
        </w:rPr>
        <w:t xml:space="preserve"> señaló: </w:t>
      </w:r>
      <w:r w:rsidRPr="000A65F9">
        <w:rPr>
          <w:rFonts w:ascii="Calibri" w:hAnsi="Calibri" w:cs="Calibri"/>
          <w:i/>
          <w:color w:val="767171" w:themeColor="background2" w:themeShade="80"/>
          <w:sz w:val="26"/>
          <w:szCs w:val="26"/>
        </w:rPr>
        <w:t xml:space="preserve">“Con relación…el ahora demandado establece….lo siguiente: </w:t>
      </w:r>
      <w:r w:rsidRPr="000A65F9">
        <w:rPr>
          <w:rFonts w:ascii="Calibri" w:hAnsi="Calibri" w:cs="Calibri"/>
          <w:b/>
          <w:i/>
          <w:color w:val="767171" w:themeColor="background2" w:themeShade="80"/>
          <w:sz w:val="26"/>
          <w:szCs w:val="26"/>
        </w:rPr>
        <w:t xml:space="preserve">‘Por circular </w:t>
      </w:r>
      <w:r w:rsidR="00141B17">
        <w:rPr>
          <w:rFonts w:ascii="Calibri" w:hAnsi="Calibri" w:cs="Calibri"/>
          <w:b/>
          <w:i/>
          <w:color w:val="767171" w:themeColor="background2" w:themeShade="80"/>
          <w:sz w:val="26"/>
          <w:szCs w:val="26"/>
        </w:rPr>
        <w:t xml:space="preserve">vehículo de motor </w:t>
      </w:r>
      <w:r w:rsidRPr="000A65F9">
        <w:rPr>
          <w:rFonts w:ascii="Calibri" w:hAnsi="Calibri" w:cs="Calibri"/>
          <w:b/>
          <w:i/>
          <w:color w:val="767171" w:themeColor="background2" w:themeShade="80"/>
          <w:sz w:val="26"/>
          <w:szCs w:val="26"/>
        </w:rPr>
        <w:t xml:space="preserve">en </w:t>
      </w:r>
      <w:r w:rsidR="00B26610">
        <w:rPr>
          <w:rFonts w:ascii="Calibri" w:hAnsi="Calibri" w:cs="Calibri"/>
          <w:b/>
          <w:i/>
          <w:color w:val="767171" w:themeColor="background2" w:themeShade="80"/>
          <w:sz w:val="26"/>
          <w:szCs w:val="26"/>
        </w:rPr>
        <w:t>orientación contraria a la señalización Señalada</w:t>
      </w:r>
      <w:r w:rsidR="005064D6">
        <w:rPr>
          <w:rFonts w:ascii="Calibri" w:hAnsi="Calibri" w:cs="Calibri"/>
          <w:b/>
          <w:i/>
          <w:color w:val="767171" w:themeColor="background2" w:themeShade="80"/>
          <w:sz w:val="26"/>
          <w:szCs w:val="26"/>
        </w:rPr>
        <w:t>’</w:t>
      </w:r>
      <w:r w:rsidRPr="000A65F9">
        <w:rPr>
          <w:rFonts w:ascii="Calibri" w:hAnsi="Calibri" w:cs="Calibri"/>
          <w:i/>
          <w:color w:val="767171" w:themeColor="background2" w:themeShade="80"/>
          <w:sz w:val="26"/>
          <w:szCs w:val="26"/>
        </w:rPr>
        <w:t>…</w:t>
      </w:r>
      <w:r w:rsidR="00141B17">
        <w:rPr>
          <w:rFonts w:ascii="Calibri" w:hAnsi="Calibri" w:cs="Calibri"/>
          <w:i/>
          <w:color w:val="767171" w:themeColor="background2" w:themeShade="80"/>
          <w:sz w:val="26"/>
          <w:szCs w:val="26"/>
        </w:rPr>
        <w:t xml:space="preserve"> </w:t>
      </w:r>
      <w:r w:rsidRPr="000A65F9">
        <w:rPr>
          <w:rFonts w:ascii="Calibri" w:hAnsi="Calibri" w:cs="Calibri"/>
          <w:i/>
          <w:color w:val="767171" w:themeColor="background2" w:themeShade="80"/>
          <w:sz w:val="26"/>
          <w:szCs w:val="26"/>
        </w:rPr>
        <w:t>la aseveración anterior es bastante escueta e insuficiente….Lo anterior hace que el acta…..carezca de la debida fundamentación y motivación….debió establecer….la forma o manera en la que se percató</w:t>
      </w:r>
      <w:r w:rsidR="00141B17">
        <w:rPr>
          <w:rFonts w:ascii="Calibri" w:hAnsi="Calibri" w:cs="Calibri"/>
          <w:i/>
          <w:color w:val="767171" w:themeColor="background2" w:themeShade="80"/>
          <w:sz w:val="26"/>
          <w:szCs w:val="26"/>
        </w:rPr>
        <w:t xml:space="preserve"> de que </w:t>
      </w:r>
      <w:r w:rsidRPr="000A65F9">
        <w:rPr>
          <w:rFonts w:ascii="Calibri" w:hAnsi="Calibri" w:cs="Calibri"/>
          <w:i/>
          <w:color w:val="767171" w:themeColor="background2" w:themeShade="80"/>
          <w:sz w:val="26"/>
          <w:szCs w:val="26"/>
        </w:rPr>
        <w:t>l</w:t>
      </w:r>
      <w:r w:rsidR="00141B17">
        <w:rPr>
          <w:rFonts w:ascii="Calibri" w:hAnsi="Calibri" w:cs="Calibri"/>
          <w:i/>
          <w:color w:val="767171" w:themeColor="background2" w:themeShade="80"/>
          <w:sz w:val="26"/>
          <w:szCs w:val="26"/>
        </w:rPr>
        <w:t>a</w:t>
      </w:r>
      <w:r w:rsidRPr="000A65F9">
        <w:rPr>
          <w:rFonts w:ascii="Calibri" w:hAnsi="Calibri" w:cs="Calibri"/>
          <w:i/>
          <w:color w:val="767171" w:themeColor="background2" w:themeShade="80"/>
          <w:sz w:val="26"/>
          <w:szCs w:val="26"/>
        </w:rPr>
        <w:t xml:space="preserve"> suscrit</w:t>
      </w:r>
      <w:r w:rsidR="00141B17">
        <w:rPr>
          <w:rFonts w:ascii="Calibri" w:hAnsi="Calibri" w:cs="Calibri"/>
          <w:i/>
          <w:color w:val="767171" w:themeColor="background2" w:themeShade="80"/>
          <w:sz w:val="26"/>
          <w:szCs w:val="26"/>
        </w:rPr>
        <w:t>a cometí</w:t>
      </w:r>
      <w:r w:rsidRPr="000A65F9">
        <w:rPr>
          <w:rFonts w:ascii="Calibri" w:hAnsi="Calibri" w:cs="Calibri"/>
          <w:i/>
          <w:color w:val="767171" w:themeColor="background2" w:themeShade="80"/>
          <w:sz w:val="26"/>
          <w:szCs w:val="26"/>
        </w:rPr>
        <w:t xml:space="preserve"> la falta</w:t>
      </w:r>
      <w:r w:rsidR="005064D6">
        <w:rPr>
          <w:rFonts w:ascii="Calibri" w:hAnsi="Calibri" w:cs="Calibri"/>
          <w:i/>
          <w:color w:val="767171" w:themeColor="background2" w:themeShade="80"/>
          <w:sz w:val="26"/>
          <w:szCs w:val="26"/>
        </w:rPr>
        <w:t>….</w:t>
      </w:r>
      <w:r w:rsidR="00140315" w:rsidRPr="00B26610">
        <w:rPr>
          <w:rFonts w:ascii="Calibri" w:hAnsi="Calibri" w:cs="Calibri"/>
          <w:i/>
          <w:color w:val="767171" w:themeColor="background2" w:themeShade="80"/>
          <w:sz w:val="26"/>
          <w:szCs w:val="26"/>
        </w:rPr>
        <w:t>debió manifestar……..</w:t>
      </w:r>
      <w:r w:rsidR="005064D6">
        <w:rPr>
          <w:rFonts w:ascii="Calibri" w:hAnsi="Calibri" w:cs="Calibri"/>
          <w:i/>
          <w:color w:val="767171" w:themeColor="background2" w:themeShade="80"/>
          <w:sz w:val="26"/>
          <w:szCs w:val="26"/>
        </w:rPr>
        <w:t>cuál</w:t>
      </w:r>
      <w:r w:rsidR="00141B17">
        <w:rPr>
          <w:rFonts w:ascii="Calibri" w:hAnsi="Calibri" w:cs="Calibri"/>
          <w:i/>
          <w:color w:val="767171" w:themeColor="background2" w:themeShade="80"/>
          <w:sz w:val="26"/>
          <w:szCs w:val="26"/>
        </w:rPr>
        <w:t xml:space="preserve"> era el tramo o la distancia que supuestamente circulaba en </w:t>
      </w:r>
      <w:r w:rsidR="00B26610">
        <w:rPr>
          <w:rFonts w:ascii="Calibri" w:hAnsi="Calibri" w:cs="Calibri"/>
          <w:i/>
          <w:color w:val="767171" w:themeColor="background2" w:themeShade="80"/>
          <w:sz w:val="26"/>
          <w:szCs w:val="26"/>
        </w:rPr>
        <w:t>orientación contraria</w:t>
      </w:r>
      <w:r w:rsidR="00141B17">
        <w:rPr>
          <w:rFonts w:ascii="Calibri" w:hAnsi="Calibri" w:cs="Calibri"/>
          <w:i/>
          <w:color w:val="767171" w:themeColor="background2" w:themeShade="80"/>
          <w:sz w:val="26"/>
          <w:szCs w:val="26"/>
        </w:rPr>
        <w:t>…</w:t>
      </w:r>
      <w:r w:rsidRPr="000A65F9">
        <w:rPr>
          <w:rFonts w:ascii="Calibri" w:hAnsi="Calibri" w:cs="Calibri"/>
          <w:i/>
          <w:color w:val="767171" w:themeColor="background2" w:themeShade="80"/>
          <w:sz w:val="26"/>
          <w:szCs w:val="26"/>
        </w:rPr>
        <w:t>.”</w:t>
      </w:r>
      <w:r w:rsidR="00141B17">
        <w:rPr>
          <w:rFonts w:ascii="Calibri" w:hAnsi="Calibri" w:cs="Calibri"/>
          <w:color w:val="767171" w:themeColor="background2" w:themeShade="80"/>
          <w:sz w:val="26"/>
          <w:szCs w:val="26"/>
        </w:rPr>
        <w:t xml:space="preserve"> . . . . </w:t>
      </w:r>
    </w:p>
    <w:p w:rsidR="0032200F" w:rsidRPr="000A65F9" w:rsidRDefault="0032200F" w:rsidP="0032200F">
      <w:pPr>
        <w:ind w:firstLine="708"/>
        <w:jc w:val="both"/>
        <w:rPr>
          <w:rFonts w:ascii="Calibri" w:hAnsi="Calibri" w:cs="Calibri"/>
          <w:color w:val="767171" w:themeColor="background2" w:themeShade="80"/>
          <w:sz w:val="26"/>
          <w:szCs w:val="26"/>
        </w:rPr>
      </w:pPr>
    </w:p>
    <w:p w:rsidR="0032200F" w:rsidRPr="000A65F9" w:rsidRDefault="0032200F" w:rsidP="00B26610">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A lo expresado por l</w:t>
      </w:r>
      <w:r w:rsidR="004E11B0">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gobernad</w:t>
      </w:r>
      <w:r w:rsidR="004E11B0">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el Agente demandado refirió </w:t>
      </w:r>
      <w:r w:rsidR="00B26610">
        <w:rPr>
          <w:rFonts w:ascii="Calibri" w:hAnsi="Calibri" w:cs="Calibri"/>
          <w:color w:val="767171" w:themeColor="background2" w:themeShade="80"/>
          <w:sz w:val="26"/>
          <w:szCs w:val="26"/>
        </w:rPr>
        <w:t>en cuanto a</w:t>
      </w:r>
      <w:r w:rsidRPr="000A65F9">
        <w:rPr>
          <w:rFonts w:ascii="Calibri" w:hAnsi="Calibri" w:cs="Calibri"/>
          <w:color w:val="767171" w:themeColor="background2" w:themeShade="80"/>
          <w:sz w:val="26"/>
          <w:szCs w:val="26"/>
        </w:rPr>
        <w:t xml:space="preserve"> </w:t>
      </w:r>
      <w:r w:rsidR="00B26610">
        <w:rPr>
          <w:rFonts w:ascii="Calibri" w:hAnsi="Calibri" w:cs="Calibri"/>
          <w:color w:val="767171" w:themeColor="background2" w:themeShade="80"/>
          <w:sz w:val="26"/>
          <w:szCs w:val="26"/>
        </w:rPr>
        <w:t>los</w:t>
      </w:r>
      <w:r w:rsidRPr="000A65F9">
        <w:rPr>
          <w:rFonts w:ascii="Calibri" w:hAnsi="Calibri" w:cs="Calibri"/>
          <w:color w:val="767171" w:themeColor="background2" w:themeShade="80"/>
          <w:sz w:val="26"/>
          <w:szCs w:val="26"/>
        </w:rPr>
        <w:t xml:space="preserve"> concepto</w:t>
      </w:r>
      <w:r w:rsidR="00B26610">
        <w:rPr>
          <w:rFonts w:ascii="Calibri" w:hAnsi="Calibri" w:cs="Calibri"/>
          <w:color w:val="767171" w:themeColor="background2" w:themeShade="80"/>
          <w:sz w:val="26"/>
          <w:szCs w:val="26"/>
        </w:rPr>
        <w:t>s</w:t>
      </w:r>
      <w:r w:rsidRPr="000A65F9">
        <w:rPr>
          <w:rFonts w:ascii="Calibri" w:hAnsi="Calibri" w:cs="Calibri"/>
          <w:color w:val="767171" w:themeColor="background2" w:themeShade="80"/>
          <w:sz w:val="26"/>
          <w:szCs w:val="26"/>
        </w:rPr>
        <w:t xml:space="preserve"> de impugnación</w:t>
      </w:r>
      <w:r w:rsidR="00B26610">
        <w:rPr>
          <w:rFonts w:ascii="Calibri" w:hAnsi="Calibri" w:cs="Calibri"/>
          <w:color w:val="767171" w:themeColor="background2" w:themeShade="80"/>
          <w:sz w:val="26"/>
          <w:szCs w:val="26"/>
        </w:rPr>
        <w:t>, que los hechos narrados son meras apreciaciones subjetivas, hechos personales narrados de forma aislada</w:t>
      </w:r>
      <w:r w:rsidRPr="000A65F9">
        <w:rPr>
          <w:rFonts w:ascii="Calibri" w:hAnsi="Calibri" w:cs="Calibri"/>
          <w:color w:val="767171" w:themeColor="background2" w:themeShade="80"/>
          <w:sz w:val="26"/>
          <w:szCs w:val="26"/>
        </w:rPr>
        <w:t xml:space="preserve">. . . . . . . . . . . .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32200F" w:rsidRPr="000A65F9" w:rsidRDefault="0032200F" w:rsidP="0032200F">
      <w:pPr>
        <w:ind w:firstLine="708"/>
        <w:jc w:val="both"/>
        <w:rPr>
          <w:rFonts w:ascii="Calibri" w:hAnsi="Calibri" w:cs="Calibri"/>
          <w:bCs/>
          <w:color w:val="767171" w:themeColor="background2" w:themeShade="80"/>
          <w:sz w:val="26"/>
          <w:szCs w:val="26"/>
        </w:rPr>
      </w:pPr>
    </w:p>
    <w:p w:rsidR="0032200F" w:rsidRPr="000A65F9" w:rsidRDefault="0032200F" w:rsidP="003220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primer motivo de infracción en estudio, resulta </w:t>
      </w:r>
      <w:r w:rsidRPr="000A65F9">
        <w:rPr>
          <w:rFonts w:ascii="Calibri" w:hAnsi="Calibri" w:cs="Calibri"/>
          <w:b/>
          <w:bCs/>
          <w:color w:val="767171" w:themeColor="background2" w:themeShade="80"/>
          <w:sz w:val="26"/>
          <w:szCs w:val="26"/>
        </w:rPr>
        <w:t>procedente</w:t>
      </w:r>
      <w:r w:rsidRPr="000A65F9">
        <w:rPr>
          <w:rFonts w:ascii="Calibri" w:hAnsi="Calibri" w:cs="Calibri"/>
          <w:bCs/>
          <w:color w:val="767171" w:themeColor="background2" w:themeShade="80"/>
          <w:sz w:val="26"/>
          <w:szCs w:val="26"/>
        </w:rPr>
        <w:t xml:space="preserve">; pues el Agente de Tránsito omitió motivarla suficientemente; por las siguientes razones: . . . . . . </w:t>
      </w:r>
      <w:proofErr w:type="gramStart"/>
      <w:r w:rsidRPr="000A65F9">
        <w:rPr>
          <w:rFonts w:ascii="Calibri" w:hAnsi="Calibri" w:cs="Calibri"/>
          <w:bCs/>
          <w:color w:val="767171" w:themeColor="background2" w:themeShade="80"/>
          <w:sz w:val="26"/>
          <w:szCs w:val="26"/>
        </w:rPr>
        <w:t>. . . .</w:t>
      </w:r>
      <w:proofErr w:type="gramEnd"/>
    </w:p>
    <w:p w:rsidR="0032200F" w:rsidRPr="000A65F9" w:rsidRDefault="0032200F" w:rsidP="0032200F">
      <w:pPr>
        <w:ind w:firstLine="708"/>
        <w:jc w:val="both"/>
        <w:rPr>
          <w:rFonts w:ascii="Calibri" w:hAnsi="Calibri" w:cs="Calibri"/>
          <w:bCs/>
          <w:color w:val="767171" w:themeColor="background2" w:themeShade="80"/>
          <w:sz w:val="26"/>
          <w:szCs w:val="26"/>
        </w:rPr>
      </w:pPr>
    </w:p>
    <w:p w:rsidR="0032200F" w:rsidRPr="000A65F9" w:rsidRDefault="0032200F" w:rsidP="003220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w:t>
      </w:r>
      <w:r w:rsidR="004E11B0">
        <w:rPr>
          <w:rFonts w:ascii="Calibri" w:hAnsi="Calibri" w:cs="Calibri"/>
          <w:bCs/>
          <w:color w:val="767171" w:themeColor="background2" w:themeShade="80"/>
          <w:sz w:val="26"/>
          <w:szCs w:val="26"/>
        </w:rPr>
        <w:t xml:space="preserve">por </w:t>
      </w:r>
      <w:r w:rsidR="004E11B0">
        <w:rPr>
          <w:rFonts w:ascii="Calibri" w:hAnsi="Calibri" w:cs="Calibri"/>
          <w:bCs/>
          <w:color w:val="767171" w:themeColor="background2" w:themeShade="80"/>
          <w:sz w:val="26"/>
          <w:szCs w:val="26"/>
        </w:rPr>
        <w:lastRenderedPageBreak/>
        <w:t xml:space="preserve">la conducta desplegada por </w:t>
      </w:r>
      <w:r w:rsidRPr="000A65F9">
        <w:rPr>
          <w:rFonts w:ascii="Calibri" w:hAnsi="Calibri" w:cs="Calibri"/>
          <w:bCs/>
          <w:color w:val="767171" w:themeColor="background2" w:themeShade="80"/>
          <w:sz w:val="26"/>
          <w:szCs w:val="26"/>
        </w:rPr>
        <w:t>l</w:t>
      </w:r>
      <w:r w:rsidR="004E11B0">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infractor</w:t>
      </w:r>
      <w:r w:rsidR="004E11B0">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0A65F9">
        <w:rPr>
          <w:rFonts w:ascii="Calibri" w:hAnsi="Calibri" w:cs="Calibri"/>
          <w:bCs/>
          <w:color w:val="767171" w:themeColor="background2" w:themeShade="80"/>
          <w:sz w:val="26"/>
          <w:szCs w:val="26"/>
        </w:rPr>
        <w:t>subincisos</w:t>
      </w:r>
      <w:proofErr w:type="spellEnd"/>
      <w:r w:rsidRPr="000A65F9">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w:t>
      </w:r>
      <w:r w:rsidR="004E11B0">
        <w:rPr>
          <w:rFonts w:ascii="Calibri" w:hAnsi="Calibri" w:cs="Calibri"/>
          <w:bCs/>
          <w:color w:val="767171" w:themeColor="background2" w:themeShade="80"/>
          <w:sz w:val="26"/>
          <w:szCs w:val="26"/>
        </w:rPr>
        <w:t xml:space="preserve"> </w:t>
      </w:r>
      <w:r w:rsidRPr="000A65F9">
        <w:rPr>
          <w:rFonts w:ascii="Calibri" w:hAnsi="Calibri" w:cs="Calibri"/>
          <w:bCs/>
          <w:color w:val="767171" w:themeColor="background2" w:themeShade="80"/>
          <w:sz w:val="26"/>
          <w:szCs w:val="26"/>
        </w:rPr>
        <w:t>l</w:t>
      </w:r>
      <w:r w:rsidR="004E11B0">
        <w:rPr>
          <w:rFonts w:ascii="Calibri" w:hAnsi="Calibri" w:cs="Calibri"/>
          <w:bCs/>
          <w:color w:val="767171" w:themeColor="background2" w:themeShade="80"/>
          <w:sz w:val="26"/>
          <w:szCs w:val="26"/>
        </w:rPr>
        <w:t xml:space="preserve">a </w:t>
      </w:r>
      <w:r w:rsidRPr="000A65F9">
        <w:rPr>
          <w:rFonts w:ascii="Calibri" w:hAnsi="Calibri" w:cs="Calibri"/>
          <w:bCs/>
          <w:color w:val="767171" w:themeColor="background2" w:themeShade="80"/>
          <w:sz w:val="26"/>
          <w:szCs w:val="26"/>
        </w:rPr>
        <w:t>presunt</w:t>
      </w:r>
      <w:r w:rsidR="004E11B0">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infractor</w:t>
      </w:r>
      <w:r w:rsidR="004E11B0">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percibida por </w:t>
      </w:r>
      <w:r w:rsidR="00097CB0">
        <w:rPr>
          <w:rFonts w:ascii="Calibri" w:hAnsi="Calibri" w:cs="Calibri"/>
          <w:bCs/>
          <w:color w:val="767171" w:themeColor="background2" w:themeShade="80"/>
          <w:sz w:val="26"/>
          <w:szCs w:val="26"/>
        </w:rPr>
        <w:t>el</w:t>
      </w:r>
      <w:r w:rsidRPr="000A65F9">
        <w:rPr>
          <w:rFonts w:ascii="Calibri" w:hAnsi="Calibri" w:cs="Calibri"/>
          <w:bCs/>
          <w:color w:val="767171" w:themeColor="background2" w:themeShade="80"/>
          <w:sz w:val="26"/>
          <w:szCs w:val="26"/>
        </w:rPr>
        <w:t xml:space="preserve"> Agente, encuadra perfectamente en la hipótesis normativa aplicable; pues es necesario que el fundamento y motivo no se expresen de manera lacónica, ya que la fundamentación y motivación tienen como propósito primordial y </w:t>
      </w:r>
      <w:r w:rsidRPr="000A65F9">
        <w:rPr>
          <w:rFonts w:ascii="Calibri" w:hAnsi="Calibri" w:cs="Calibri"/>
          <w:bCs/>
          <w:i/>
          <w:iCs/>
          <w:color w:val="767171" w:themeColor="background2" w:themeShade="80"/>
          <w:sz w:val="26"/>
          <w:szCs w:val="26"/>
        </w:rPr>
        <w:t>“ratio”</w:t>
      </w:r>
      <w:r w:rsidRPr="000A65F9">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097CB0">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afectad</w:t>
      </w:r>
      <w:r w:rsidR="00097CB0">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 </w:t>
      </w:r>
      <w:proofErr w:type="gramStart"/>
      <w:r w:rsidRPr="000A65F9">
        <w:rPr>
          <w:rFonts w:ascii="Calibri" w:hAnsi="Calibri" w:cs="Calibri"/>
          <w:bCs/>
          <w:color w:val="767171" w:themeColor="background2" w:themeShade="80"/>
          <w:sz w:val="26"/>
          <w:szCs w:val="26"/>
        </w:rPr>
        <w:t>forma</w:t>
      </w:r>
      <w:proofErr w:type="gramEnd"/>
      <w:r w:rsidRPr="000A65F9">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Pr="000A65F9">
        <w:rPr>
          <w:rFonts w:ascii="Calibri" w:hAnsi="Calibri" w:cs="Calibri"/>
          <w:color w:val="767171" w:themeColor="background2" w:themeShade="80"/>
          <w:sz w:val="26"/>
          <w:szCs w:val="26"/>
        </w:rPr>
        <w:t xml:space="preserve">. . . . . . . </w:t>
      </w:r>
    </w:p>
    <w:p w:rsidR="0032200F" w:rsidRPr="000A65F9" w:rsidRDefault="0032200F" w:rsidP="0032200F">
      <w:pPr>
        <w:ind w:firstLine="708"/>
        <w:jc w:val="both"/>
        <w:rPr>
          <w:rFonts w:ascii="Calibri" w:hAnsi="Calibri" w:cs="Calibri"/>
          <w:bCs/>
          <w:color w:val="767171" w:themeColor="background2" w:themeShade="80"/>
          <w:sz w:val="26"/>
          <w:szCs w:val="26"/>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bCs/>
          <w:color w:val="767171" w:themeColor="background2" w:themeShade="80"/>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0A65F9">
        <w:rPr>
          <w:rFonts w:ascii="Calibri" w:hAnsi="Calibri" w:cs="Calibri"/>
          <w:bCs/>
          <w:i/>
          <w:color w:val="767171" w:themeColor="background2" w:themeShade="80"/>
          <w:sz w:val="26"/>
          <w:szCs w:val="26"/>
        </w:rPr>
        <w:t>“</w:t>
      </w:r>
      <w:r w:rsidRPr="000A65F9">
        <w:rPr>
          <w:rFonts w:ascii="Calibri" w:hAnsi="Calibri" w:cs="Calibri"/>
          <w:b/>
          <w:bCs/>
          <w:i/>
          <w:color w:val="767171" w:themeColor="background2" w:themeShade="80"/>
          <w:sz w:val="26"/>
          <w:szCs w:val="26"/>
        </w:rPr>
        <w:t>Artículo 7.-</w:t>
      </w:r>
      <w:r w:rsidRPr="000A65F9">
        <w:rPr>
          <w:rFonts w:ascii="Calibri" w:hAnsi="Calibri" w:cs="Calibri"/>
          <w:bCs/>
          <w:i/>
          <w:color w:val="767171" w:themeColor="background2" w:themeShade="80"/>
          <w:sz w:val="26"/>
          <w:szCs w:val="26"/>
        </w:rPr>
        <w:t xml:space="preserve"> Los conductores de vehículos deben:… </w:t>
      </w:r>
      <w:r w:rsidRPr="000A65F9">
        <w:rPr>
          <w:rFonts w:ascii="Calibri" w:hAnsi="Calibri" w:cs="Calibri"/>
          <w:b/>
          <w:bCs/>
          <w:i/>
          <w:color w:val="767171" w:themeColor="background2" w:themeShade="80"/>
          <w:sz w:val="26"/>
          <w:szCs w:val="26"/>
        </w:rPr>
        <w:t>V.</w:t>
      </w:r>
      <w:r w:rsidRPr="000A65F9">
        <w:rPr>
          <w:rFonts w:ascii="Calibri" w:hAnsi="Calibri" w:cs="Calibri"/>
          <w:bCs/>
          <w:i/>
          <w:color w:val="767171" w:themeColor="background2" w:themeShade="80"/>
          <w:sz w:val="26"/>
          <w:szCs w:val="26"/>
        </w:rPr>
        <w:t xml:space="preserve"> circular en el sentido que indique el señalamiento;”</w:t>
      </w:r>
      <w:r w:rsidRPr="000A65F9">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p>
    <w:p w:rsidR="0032200F" w:rsidRPr="000A65F9" w:rsidRDefault="0032200F" w:rsidP="0032200F">
      <w:pPr>
        <w:jc w:val="both"/>
        <w:rPr>
          <w:rFonts w:ascii="Calibri" w:hAnsi="Calibri" w:cs="Calibri"/>
          <w:bCs/>
          <w:color w:val="767171" w:themeColor="background2" w:themeShade="80"/>
          <w:sz w:val="26"/>
          <w:szCs w:val="26"/>
        </w:rPr>
      </w:pPr>
    </w:p>
    <w:p w:rsidR="0032200F" w:rsidRPr="000A65F9" w:rsidRDefault="0032200F" w:rsidP="008200E5">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En efecto, el Agente demandado no circunstanció la boleta de infracción en forma pormenorizada; pues resulta evidente que en el documento</w:t>
      </w:r>
      <w:r w:rsidR="00097CB0">
        <w:rPr>
          <w:rFonts w:ascii="Calibri" w:hAnsi="Calibri" w:cs="Calibri"/>
          <w:bCs/>
          <w:color w:val="767171" w:themeColor="background2" w:themeShade="80"/>
          <w:sz w:val="26"/>
          <w:szCs w:val="26"/>
        </w:rPr>
        <w:t xml:space="preserve"> impugnado,</w:t>
      </w:r>
      <w:r w:rsidRPr="000A65F9">
        <w:rPr>
          <w:rFonts w:ascii="Calibri" w:hAnsi="Calibri" w:cs="Calibri"/>
          <w:bCs/>
          <w:color w:val="767171" w:themeColor="background2" w:themeShade="80"/>
          <w:sz w:val="26"/>
          <w:szCs w:val="26"/>
        </w:rPr>
        <w:t xml:space="preserve"> </w:t>
      </w:r>
      <w:r w:rsidR="008200E5">
        <w:rPr>
          <w:rFonts w:ascii="Calibri" w:hAnsi="Calibri" w:cs="Calibri"/>
          <w:bCs/>
          <w:color w:val="767171" w:themeColor="background2" w:themeShade="80"/>
          <w:sz w:val="26"/>
          <w:szCs w:val="26"/>
        </w:rPr>
        <w:t xml:space="preserve">en primer término, resulta confuso el motivo de la infracción al espetar el demandado: </w:t>
      </w:r>
      <w:r w:rsidR="008200E5" w:rsidRPr="008200E5">
        <w:rPr>
          <w:rFonts w:ascii="Calibri" w:hAnsi="Calibri" w:cs="Calibri"/>
          <w:bCs/>
          <w:i/>
          <w:color w:val="767171" w:themeColor="background2" w:themeShade="80"/>
          <w:sz w:val="26"/>
          <w:szCs w:val="26"/>
        </w:rPr>
        <w:t xml:space="preserve">“orientación contraria a la señalización señalada </w:t>
      </w:r>
      <w:r w:rsidR="008200E5" w:rsidRPr="008200E5">
        <w:rPr>
          <w:rFonts w:ascii="Calibri" w:hAnsi="Calibri" w:cs="Calibri"/>
          <w:bCs/>
          <w:i/>
          <w:color w:val="767171" w:themeColor="background2" w:themeShade="80"/>
          <w:sz w:val="22"/>
          <w:szCs w:val="22"/>
        </w:rPr>
        <w:t>(sic)</w:t>
      </w:r>
      <w:r w:rsidR="008200E5" w:rsidRPr="008200E5">
        <w:rPr>
          <w:rFonts w:ascii="Calibri" w:hAnsi="Calibri" w:cs="Calibri"/>
          <w:bCs/>
          <w:i/>
          <w:color w:val="767171" w:themeColor="background2" w:themeShade="80"/>
          <w:sz w:val="26"/>
          <w:szCs w:val="26"/>
        </w:rPr>
        <w:t>”</w:t>
      </w:r>
      <w:r w:rsidR="008200E5">
        <w:rPr>
          <w:rFonts w:ascii="Calibri" w:hAnsi="Calibri" w:cs="Calibri"/>
          <w:bCs/>
          <w:color w:val="767171" w:themeColor="background2" w:themeShade="80"/>
          <w:sz w:val="26"/>
          <w:szCs w:val="26"/>
        </w:rPr>
        <w:t xml:space="preserve">; y, en segundo lugar, </w:t>
      </w:r>
      <w:r w:rsidRPr="000A65F9">
        <w:rPr>
          <w:rFonts w:ascii="Calibri" w:hAnsi="Calibri" w:cs="Calibri"/>
          <w:b/>
          <w:bCs/>
          <w:color w:val="767171" w:themeColor="background2" w:themeShade="80"/>
          <w:sz w:val="26"/>
          <w:szCs w:val="26"/>
        </w:rPr>
        <w:t>no quedó precisada</w:t>
      </w:r>
      <w:r w:rsidRPr="000A65F9">
        <w:rPr>
          <w:rFonts w:ascii="Calibri" w:hAnsi="Calibri" w:cs="Calibr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w:t>
      </w:r>
      <w:r w:rsidR="00140315">
        <w:rPr>
          <w:rFonts w:ascii="Calibri" w:hAnsi="Calibri" w:cs="Calibri"/>
          <w:bCs/>
          <w:color w:val="767171" w:themeColor="background2" w:themeShade="80"/>
          <w:sz w:val="26"/>
          <w:szCs w:val="26"/>
        </w:rPr>
        <w:t>ética existente en el lugar; cuá</w:t>
      </w:r>
      <w:r w:rsidRPr="000A65F9">
        <w:rPr>
          <w:rFonts w:ascii="Calibri" w:hAnsi="Calibri" w:cs="Calibri"/>
          <w:bCs/>
          <w:color w:val="767171" w:themeColor="background2" w:themeShade="80"/>
          <w:sz w:val="26"/>
          <w:szCs w:val="26"/>
        </w:rPr>
        <w:t xml:space="preserve">l era el lugar preciso por donde circulaba, pues solo indica que lo detectó de </w:t>
      </w:r>
      <w:r w:rsidR="00097CB0">
        <w:rPr>
          <w:rFonts w:ascii="Calibri" w:hAnsi="Calibri" w:cs="Calibri"/>
          <w:bCs/>
          <w:color w:val="767171" w:themeColor="background2" w:themeShade="80"/>
          <w:sz w:val="26"/>
          <w:szCs w:val="26"/>
        </w:rPr>
        <w:t>sur a norte</w:t>
      </w:r>
      <w:r w:rsidRPr="000A65F9">
        <w:rPr>
          <w:rFonts w:ascii="Calibri" w:hAnsi="Calibri" w:cs="Calibri"/>
          <w:bCs/>
          <w:color w:val="767171" w:themeColor="background2" w:themeShade="80"/>
          <w:sz w:val="26"/>
          <w:szCs w:val="26"/>
        </w:rPr>
        <w:t xml:space="preserve"> de la </w:t>
      </w:r>
      <w:r w:rsidR="008200E5">
        <w:rPr>
          <w:rFonts w:ascii="Calibri" w:hAnsi="Calibri" w:cs="Calibri"/>
          <w:bCs/>
          <w:color w:val="767171" w:themeColor="background2" w:themeShade="80"/>
          <w:sz w:val="26"/>
          <w:szCs w:val="26"/>
        </w:rPr>
        <w:t xml:space="preserve">calle Paseo de los Mirlos </w:t>
      </w:r>
      <w:r w:rsidRPr="000A65F9">
        <w:rPr>
          <w:rFonts w:ascii="Calibri" w:hAnsi="Calibri" w:cs="Calibri"/>
          <w:bCs/>
          <w:color w:val="767171" w:themeColor="background2" w:themeShade="80"/>
          <w:sz w:val="26"/>
          <w:szCs w:val="26"/>
        </w:rPr>
        <w:t xml:space="preserve">, sin indicar en que tramo lo hizo, es decir entre que calles, resultando ambiguo lo que espetó en el Acta; es más, la autoridad tampoco señaló </w:t>
      </w:r>
      <w:r w:rsidR="00786842">
        <w:rPr>
          <w:rFonts w:ascii="Calibri" w:hAnsi="Calibri" w:cs="Calibri"/>
          <w:bCs/>
          <w:color w:val="767171" w:themeColor="background2" w:themeShade="80"/>
          <w:sz w:val="26"/>
          <w:szCs w:val="26"/>
        </w:rPr>
        <w:t>su</w:t>
      </w:r>
      <w:r w:rsidRPr="000A65F9">
        <w:rPr>
          <w:rFonts w:ascii="Calibri" w:hAnsi="Calibri" w:cs="Calibri"/>
          <w:bCs/>
          <w:color w:val="767171" w:themeColor="background2" w:themeShade="80"/>
          <w:sz w:val="26"/>
          <w:szCs w:val="26"/>
        </w:rPr>
        <w:t xml:space="preserve"> ubicación donde se encontraba al momento en que ocurrieron los hechos que le haya permitido observar la contravención al Reglamento de Tránsito; del mismo modo, nunca detalló c</w:t>
      </w:r>
      <w:r w:rsidR="00786842">
        <w:rPr>
          <w:rFonts w:ascii="Calibri" w:hAnsi="Calibri" w:cs="Calibri"/>
          <w:bCs/>
          <w:color w:val="767171" w:themeColor="background2" w:themeShade="80"/>
          <w:sz w:val="26"/>
          <w:szCs w:val="26"/>
        </w:rPr>
        <w:t>ómo hacía las labores de patrullaje;</w:t>
      </w:r>
      <w:r w:rsidRPr="000A65F9">
        <w:rPr>
          <w:rFonts w:ascii="Calibri" w:hAnsi="Calibri" w:cs="Calibri"/>
          <w:bCs/>
          <w:color w:val="767171" w:themeColor="background2" w:themeShade="80"/>
          <w:sz w:val="26"/>
          <w:szCs w:val="26"/>
        </w:rPr>
        <w:t xml:space="preserve"> es decir</w:t>
      </w:r>
      <w:r w:rsidR="00786842">
        <w:rPr>
          <w:rFonts w:ascii="Calibri" w:hAnsi="Calibri" w:cs="Calibri"/>
          <w:bCs/>
          <w:color w:val="767171" w:themeColor="background2" w:themeShade="80"/>
          <w:sz w:val="26"/>
          <w:szCs w:val="26"/>
        </w:rPr>
        <w:t>, si</w:t>
      </w:r>
      <w:r w:rsidRPr="000A65F9">
        <w:rPr>
          <w:rFonts w:ascii="Calibri" w:hAnsi="Calibri" w:cs="Calibri"/>
          <w:bCs/>
          <w:color w:val="767171" w:themeColor="background2" w:themeShade="80"/>
          <w:sz w:val="26"/>
          <w:szCs w:val="26"/>
        </w:rPr>
        <w:t xml:space="preserve"> lo hacía en un vehículo o a pie; que distancia recorrió el ciudadano, la vialidad en sentido </w:t>
      </w:r>
      <w:r w:rsidR="00140315">
        <w:rPr>
          <w:rFonts w:ascii="Calibri" w:hAnsi="Calibri" w:cs="Calibri"/>
          <w:bCs/>
          <w:color w:val="767171" w:themeColor="background2" w:themeShade="80"/>
          <w:sz w:val="26"/>
          <w:szCs w:val="26"/>
        </w:rPr>
        <w:t>“opuesto”</w:t>
      </w:r>
      <w:r w:rsidRPr="000A65F9">
        <w:rPr>
          <w:rFonts w:ascii="Calibri" w:hAnsi="Calibri" w:cs="Calibri"/>
          <w:bCs/>
          <w:color w:val="767171" w:themeColor="background2" w:themeShade="80"/>
          <w:sz w:val="26"/>
          <w:szCs w:val="26"/>
        </w:rPr>
        <w:t>, así como tampoco expuso si hubo o no una causa fortuita para hacerlo; de esta manera, se p</w:t>
      </w:r>
      <w:r w:rsidR="00786842">
        <w:rPr>
          <w:rFonts w:ascii="Calibri" w:hAnsi="Calibri" w:cs="Calibri"/>
          <w:bCs/>
          <w:color w:val="767171" w:themeColor="background2" w:themeShade="80"/>
          <w:sz w:val="26"/>
          <w:szCs w:val="26"/>
        </w:rPr>
        <w:t>us</w:t>
      </w:r>
      <w:r w:rsidRPr="000A65F9">
        <w:rPr>
          <w:rFonts w:ascii="Calibri" w:hAnsi="Calibri" w:cs="Calibri"/>
          <w:bCs/>
          <w:color w:val="767171" w:themeColor="background2" w:themeShade="80"/>
          <w:sz w:val="26"/>
          <w:szCs w:val="26"/>
        </w:rPr>
        <w:t>o en evidencia que la autoridad demandada, dejó de expresar circunstancias de hecho y razones inmediatas que hicieron aplicable al caso concreto la norma jurídica invocada como fundamento legal;</w:t>
      </w:r>
      <w:r w:rsidRPr="000A65F9">
        <w:rPr>
          <w:rFonts w:ascii="Calibri" w:hAnsi="Calibri" w:cs="Calibri"/>
          <w:color w:val="767171" w:themeColor="background2" w:themeShade="80"/>
          <w:sz w:val="26"/>
          <w:szCs w:val="26"/>
        </w:rPr>
        <w:t xml:space="preserve"> circunstancias genéricas o imprecisas que hacen que el acta impugnada carezca de motivación</w:t>
      </w:r>
      <w:r w:rsidRPr="000A65F9">
        <w:rPr>
          <w:rFonts w:ascii="Calibri" w:hAnsi="Calibri" w:cs="Calibri"/>
          <w:bCs/>
          <w:color w:val="767171" w:themeColor="background2" w:themeShade="80"/>
          <w:sz w:val="26"/>
          <w:szCs w:val="26"/>
        </w:rPr>
        <w:t xml:space="preserve">, </w:t>
      </w:r>
      <w:r w:rsidRPr="000A65F9">
        <w:rPr>
          <w:rFonts w:ascii="Calibri" w:hAnsi="Calibri" w:cs="Calibri"/>
          <w:bCs/>
          <w:color w:val="767171" w:themeColor="background2" w:themeShade="80"/>
          <w:sz w:val="26"/>
          <w:szCs w:val="26"/>
        </w:rPr>
        <w:lastRenderedPageBreak/>
        <w:t>lo que constituye un vicio de carácter formal, al no cumplirse con el elemento de validez previsto en la fracción VI, del artículo 137, del Código de Procedimiento y Justicia Administrativa para el Estado y los Municipios de Guanajuato. . . . . . . . . . .</w:t>
      </w:r>
      <w:r w:rsidR="00786842">
        <w:rPr>
          <w:rFonts w:ascii="Calibri" w:hAnsi="Calibri" w:cs="Calibri"/>
          <w:bCs/>
          <w:color w:val="767171" w:themeColor="background2" w:themeShade="80"/>
          <w:sz w:val="26"/>
          <w:szCs w:val="26"/>
        </w:rPr>
        <w:t xml:space="preserve"> . . . . . . . . . . . . . . . . . . . . . . . . . . . . . . . .</w:t>
      </w:r>
      <w:r w:rsidRPr="000A65F9">
        <w:rPr>
          <w:rFonts w:ascii="Calibri" w:hAnsi="Calibri" w:cs="Calibri"/>
          <w:bCs/>
          <w:color w:val="767171" w:themeColor="background2" w:themeShade="80"/>
          <w:sz w:val="26"/>
          <w:szCs w:val="26"/>
        </w:rPr>
        <w:t xml:space="preserve"> </w:t>
      </w:r>
    </w:p>
    <w:p w:rsidR="0032200F" w:rsidRPr="000A65F9" w:rsidRDefault="0032200F" w:rsidP="0032200F">
      <w:pPr>
        <w:ind w:firstLine="708"/>
        <w:jc w:val="both"/>
        <w:rPr>
          <w:rFonts w:ascii="Calibri" w:hAnsi="Calibri" w:cs="Calibri"/>
          <w:bCs/>
          <w:i/>
          <w:color w:val="767171" w:themeColor="background2" w:themeShade="80"/>
          <w:sz w:val="26"/>
          <w:szCs w:val="26"/>
        </w:rPr>
      </w:pPr>
    </w:p>
    <w:p w:rsidR="0002551E"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Así las cosas, al resultar procedente el concepto de impugnación en su primer motivo de infracción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w:t>
      </w:r>
    </w:p>
    <w:p w:rsidR="0002551E" w:rsidRDefault="0002551E" w:rsidP="0002551E">
      <w:pPr>
        <w:ind w:firstLine="708"/>
        <w:jc w:val="right"/>
        <w:rPr>
          <w:rFonts w:ascii="Calibri" w:hAnsi="Calibri" w:cs="Calibri"/>
          <w:b/>
          <w:color w:val="767171" w:themeColor="background2" w:themeShade="80"/>
          <w:sz w:val="26"/>
          <w:szCs w:val="26"/>
        </w:rPr>
      </w:pPr>
    </w:p>
    <w:p w:rsidR="0002551E" w:rsidRDefault="0002551E" w:rsidP="0002551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7A0B1C">
        <w:rPr>
          <w:rFonts w:ascii="Calibri" w:hAnsi="Calibri" w:cs="Calibri"/>
          <w:b/>
          <w:color w:val="767171" w:themeColor="background2" w:themeShade="80"/>
          <w:sz w:val="26"/>
          <w:szCs w:val="26"/>
        </w:rPr>
        <w:t>1172/2doJAM/2018-JN</w:t>
      </w:r>
    </w:p>
    <w:p w:rsidR="0002551E" w:rsidRDefault="0002551E" w:rsidP="0002551E">
      <w:pPr>
        <w:ind w:firstLine="708"/>
        <w:jc w:val="right"/>
        <w:rPr>
          <w:rFonts w:ascii="Calibri" w:hAnsi="Calibri" w:cs="Calibri"/>
          <w:b/>
          <w:color w:val="767171" w:themeColor="background2" w:themeShade="80"/>
          <w:sz w:val="26"/>
          <w:szCs w:val="26"/>
        </w:rPr>
      </w:pPr>
    </w:p>
    <w:p w:rsidR="0032200F" w:rsidRPr="000A65F9" w:rsidRDefault="0032200F" w:rsidP="0002551E">
      <w:pPr>
        <w:jc w:val="both"/>
        <w:rPr>
          <w:rFonts w:ascii="Calibri" w:hAnsi="Calibri"/>
          <w:color w:val="767171" w:themeColor="background2" w:themeShade="80"/>
          <w:sz w:val="26"/>
          <w:szCs w:val="26"/>
        </w:rPr>
      </w:pPr>
      <w:r w:rsidRPr="000A65F9">
        <w:rPr>
          <w:rFonts w:ascii="Calibri" w:hAnsi="Calibri" w:cs="Calibri"/>
          <w:color w:val="767171" w:themeColor="background2" w:themeShade="80"/>
          <w:sz w:val="26"/>
          <w:szCs w:val="26"/>
        </w:rPr>
        <w:t xml:space="preserve">consecuencia, es procedente decretar la </w:t>
      </w:r>
      <w:r w:rsidRPr="000A65F9">
        <w:rPr>
          <w:rFonts w:ascii="Calibri" w:hAnsi="Calibri" w:cs="Calibri"/>
          <w:b/>
          <w:bCs/>
          <w:color w:val="767171" w:themeColor="background2" w:themeShade="80"/>
          <w:sz w:val="26"/>
          <w:szCs w:val="26"/>
        </w:rPr>
        <w:t xml:space="preserve">nulidad total </w:t>
      </w:r>
      <w:r w:rsidRPr="000A65F9">
        <w:rPr>
          <w:rFonts w:ascii="Calibri" w:hAnsi="Calibri" w:cs="Calibri"/>
          <w:bCs/>
          <w:color w:val="767171" w:themeColor="background2" w:themeShade="80"/>
          <w:sz w:val="26"/>
          <w:szCs w:val="26"/>
        </w:rPr>
        <w:t xml:space="preserve">del </w:t>
      </w:r>
      <w:r w:rsidRPr="000A65F9">
        <w:rPr>
          <w:rFonts w:ascii="Calibri" w:hAnsi="Calibri" w:cs="Calibri"/>
          <w:b/>
          <w:color w:val="767171" w:themeColor="background2" w:themeShade="80"/>
          <w:sz w:val="26"/>
          <w:szCs w:val="26"/>
        </w:rPr>
        <w:t>Acta</w:t>
      </w:r>
      <w:r w:rsidRPr="000A65F9">
        <w:rPr>
          <w:rFonts w:ascii="Calibri" w:hAnsi="Calibri" w:cs="Calibri"/>
          <w:color w:val="767171" w:themeColor="background2" w:themeShade="80"/>
          <w:sz w:val="26"/>
          <w:szCs w:val="26"/>
        </w:rPr>
        <w:t xml:space="preserve"> de </w:t>
      </w:r>
      <w:r w:rsidRPr="000A65F9">
        <w:rPr>
          <w:rFonts w:ascii="Calibri" w:hAnsi="Calibri" w:cs="Calibri"/>
          <w:b/>
          <w:color w:val="767171" w:themeColor="background2" w:themeShade="80"/>
          <w:sz w:val="26"/>
          <w:szCs w:val="26"/>
        </w:rPr>
        <w:t>Infracción</w:t>
      </w:r>
      <w:r w:rsidRPr="000A65F9">
        <w:rPr>
          <w:rFonts w:ascii="Calibri" w:hAnsi="Calibri" w:cs="Calibri"/>
          <w:color w:val="767171" w:themeColor="background2" w:themeShade="80"/>
          <w:sz w:val="26"/>
          <w:szCs w:val="26"/>
        </w:rPr>
        <w:t xml:space="preserve"> con número</w:t>
      </w:r>
      <w:r w:rsidR="0002551E">
        <w:rPr>
          <w:rFonts w:ascii="Calibri" w:hAnsi="Calibri" w:cs="Calibri"/>
          <w:color w:val="767171" w:themeColor="background2" w:themeShade="80"/>
          <w:sz w:val="26"/>
          <w:szCs w:val="26"/>
        </w:rPr>
        <w:t xml:space="preserve"> </w:t>
      </w:r>
      <w:r w:rsidR="007A0B1C" w:rsidRPr="008200E5">
        <w:rPr>
          <w:rFonts w:ascii="Calibri" w:hAnsi="Calibri" w:cs="Calibri"/>
          <w:b/>
          <w:color w:val="767171" w:themeColor="background2" w:themeShade="80"/>
          <w:sz w:val="26"/>
          <w:szCs w:val="26"/>
        </w:rPr>
        <w:t>T-5848984 (T guion cinco-ocho-cuatro-ocho-nueve-ocho-cuatro)</w:t>
      </w:r>
      <w:r w:rsidR="00FE06DD" w:rsidRPr="008200E5">
        <w:rPr>
          <w:rFonts w:ascii="Calibri" w:hAnsi="Calibri" w:cs="Calibri"/>
          <w:b/>
          <w:color w:val="767171" w:themeColor="background2" w:themeShade="80"/>
          <w:sz w:val="26"/>
          <w:szCs w:val="26"/>
        </w:rPr>
        <w:t xml:space="preserve"> </w:t>
      </w:r>
      <w:r w:rsidR="00FE06DD">
        <w:rPr>
          <w:rFonts w:ascii="Calibri" w:hAnsi="Calibri" w:cs="Calibri"/>
          <w:color w:val="767171" w:themeColor="background2" w:themeShade="80"/>
          <w:sz w:val="26"/>
          <w:szCs w:val="26"/>
        </w:rPr>
        <w:t xml:space="preserve">de fecha </w:t>
      </w:r>
      <w:r w:rsidR="007A0B1C" w:rsidRPr="008200E5">
        <w:rPr>
          <w:rFonts w:ascii="Calibri" w:hAnsi="Calibri" w:cs="Calibri"/>
          <w:b/>
          <w:color w:val="767171" w:themeColor="background2" w:themeShade="80"/>
          <w:sz w:val="26"/>
          <w:szCs w:val="26"/>
        </w:rPr>
        <w:t>26</w:t>
      </w:r>
      <w:r w:rsidR="007A0B1C">
        <w:rPr>
          <w:rFonts w:ascii="Calibri" w:hAnsi="Calibri" w:cs="Calibri"/>
          <w:color w:val="767171" w:themeColor="background2" w:themeShade="80"/>
          <w:sz w:val="26"/>
          <w:szCs w:val="26"/>
        </w:rPr>
        <w:t xml:space="preserve"> veintiséis de </w:t>
      </w:r>
      <w:r w:rsidR="007A0B1C" w:rsidRPr="008200E5">
        <w:rPr>
          <w:rFonts w:ascii="Calibri" w:hAnsi="Calibri" w:cs="Calibri"/>
          <w:b/>
          <w:color w:val="767171" w:themeColor="background2" w:themeShade="80"/>
          <w:sz w:val="26"/>
          <w:szCs w:val="26"/>
        </w:rPr>
        <w:t>junio</w:t>
      </w:r>
      <w:r w:rsidR="00FE06DD">
        <w:rPr>
          <w:rFonts w:ascii="Calibri" w:hAnsi="Calibri" w:cs="Calibri"/>
          <w:color w:val="767171" w:themeColor="background2" w:themeShade="80"/>
          <w:sz w:val="26"/>
          <w:szCs w:val="26"/>
        </w:rPr>
        <w:t xml:space="preserve"> del año </w:t>
      </w:r>
      <w:r w:rsidR="007A0B1C" w:rsidRPr="008200E5">
        <w:rPr>
          <w:rFonts w:ascii="Calibri" w:hAnsi="Calibri" w:cs="Calibri"/>
          <w:b/>
          <w:color w:val="767171" w:themeColor="background2" w:themeShade="80"/>
          <w:sz w:val="26"/>
          <w:szCs w:val="26"/>
        </w:rPr>
        <w:t>2018</w:t>
      </w:r>
      <w:r w:rsidR="007A0B1C">
        <w:rPr>
          <w:rFonts w:ascii="Calibri" w:hAnsi="Calibri" w:cs="Calibri"/>
          <w:color w:val="767171" w:themeColor="background2" w:themeShade="80"/>
          <w:sz w:val="26"/>
          <w:szCs w:val="26"/>
        </w:rPr>
        <w:t xml:space="preserve"> dos mil dieciocho</w:t>
      </w:r>
      <w:r w:rsidR="00FE06DD">
        <w:rPr>
          <w:rFonts w:ascii="Calibri" w:hAnsi="Calibri" w:cs="Calibri"/>
          <w:color w:val="767171" w:themeColor="background2" w:themeShade="80"/>
          <w:sz w:val="26"/>
          <w:szCs w:val="26"/>
        </w:rPr>
        <w:t xml:space="preserve">. </w:t>
      </w:r>
      <w:r w:rsidR="0002551E">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 .</w:t>
      </w:r>
      <w:r w:rsidR="0002551E">
        <w:rPr>
          <w:rFonts w:ascii="Calibri" w:hAnsi="Calibri" w:cs="Calibri"/>
          <w:color w:val="767171" w:themeColor="background2" w:themeShade="80"/>
          <w:sz w:val="26"/>
          <w:szCs w:val="26"/>
        </w:rPr>
        <w:t xml:space="preserve"> . . . . . . . . . . .</w:t>
      </w:r>
      <w:r w:rsidR="00FE06DD">
        <w:rPr>
          <w:rFonts w:ascii="Calibri" w:hAnsi="Calibri" w:cs="Calibri"/>
          <w:color w:val="767171" w:themeColor="background2" w:themeShade="80"/>
          <w:sz w:val="26"/>
          <w:szCs w:val="26"/>
        </w:rPr>
        <w:t xml:space="preserve"> . . . . . . . . . . . . . . . </w:t>
      </w:r>
      <w:r w:rsidR="0002551E">
        <w:rPr>
          <w:rFonts w:ascii="Calibri" w:hAnsi="Calibri" w:cs="Calibri"/>
          <w:color w:val="767171" w:themeColor="background2" w:themeShade="80"/>
          <w:sz w:val="26"/>
          <w:szCs w:val="26"/>
        </w:rPr>
        <w:t xml:space="preserve"> </w:t>
      </w:r>
    </w:p>
    <w:p w:rsidR="0032200F" w:rsidRPr="000A65F9" w:rsidRDefault="0032200F" w:rsidP="0032200F">
      <w:pPr>
        <w:pStyle w:val="Textoindependiente"/>
        <w:ind w:firstLine="708"/>
        <w:rPr>
          <w:rFonts w:ascii="Calibri" w:hAnsi="Calibri" w:cs="Calibri"/>
          <w:color w:val="767171" w:themeColor="background2" w:themeShade="80"/>
          <w:sz w:val="26"/>
          <w:szCs w:val="26"/>
          <w:lang w:val="es-ES"/>
        </w:rPr>
      </w:pPr>
    </w:p>
    <w:p w:rsidR="0032200F" w:rsidRPr="000A65F9" w:rsidRDefault="0032200F" w:rsidP="003220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0A65F9">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0A65F9">
          <w:rPr>
            <w:rFonts w:ascii="Calibri" w:hAnsi="Calibri" w:cs="Calibri"/>
            <w:i/>
            <w:color w:val="767171" w:themeColor="background2" w:themeShade="80"/>
            <w:sz w:val="26"/>
            <w:szCs w:val="26"/>
          </w:rPr>
          <w:t>2008”</w:t>
        </w:r>
      </w:smartTag>
      <w:r w:rsidRPr="000A65F9">
        <w:rPr>
          <w:rFonts w:ascii="Calibri" w:hAnsi="Calibri" w:cs="Calibri"/>
          <w:color w:val="767171" w:themeColor="background2" w:themeShade="80"/>
          <w:sz w:val="26"/>
          <w:szCs w:val="26"/>
        </w:rPr>
        <w:t xml:space="preserve"> del referido Tribunal, la cual es del tenor siguiente: . . . . . . . . . . . . . . . . . . . . . . . . . . . . . . . . . . . .  </w:t>
      </w:r>
    </w:p>
    <w:p w:rsidR="0032200F" w:rsidRPr="000A65F9" w:rsidRDefault="0032200F" w:rsidP="0032200F">
      <w:pPr>
        <w:pStyle w:val="Textoindependiente"/>
        <w:ind w:firstLine="708"/>
        <w:rPr>
          <w:rFonts w:ascii="Calibri" w:hAnsi="Calibri" w:cs="Calibri"/>
          <w:color w:val="767171" w:themeColor="background2" w:themeShade="80"/>
          <w:sz w:val="20"/>
          <w:szCs w:val="20"/>
        </w:rPr>
      </w:pPr>
    </w:p>
    <w:p w:rsidR="0032200F" w:rsidRPr="000A65F9" w:rsidRDefault="0032200F" w:rsidP="0032200F">
      <w:pPr>
        <w:pStyle w:val="Textoindependiente"/>
        <w:ind w:firstLine="708"/>
        <w:rPr>
          <w:rFonts w:ascii="Calibri" w:hAnsi="Calibri" w:cs="Calibri"/>
          <w:i/>
          <w:iCs/>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“INDEBIDA FUNDAMENTACIÓN Y MOTIVACIÓN.- PROCEDE DECRETAR LA NULIDAD LISA Y LLANA.- </w:t>
      </w:r>
      <w:r w:rsidRPr="000A65F9">
        <w:rPr>
          <w:rFonts w:ascii="Calibri" w:hAnsi="Calibri" w:cs="Calibri"/>
          <w:i/>
          <w:iCs/>
          <w:color w:val="767171" w:themeColor="background2" w:themeShade="80"/>
          <w:sz w:val="26"/>
          <w:szCs w:val="26"/>
        </w:rPr>
        <w:t xml:space="preserve">La ausencia de fundamentación y motivación deriva en el </w:t>
      </w:r>
      <w:proofErr w:type="spellStart"/>
      <w:r w:rsidRPr="000A65F9">
        <w:rPr>
          <w:rFonts w:ascii="Calibri" w:hAnsi="Calibri" w:cs="Calibri"/>
          <w:i/>
          <w:iCs/>
          <w:color w:val="767171" w:themeColor="background2" w:themeShade="80"/>
          <w:sz w:val="26"/>
          <w:szCs w:val="26"/>
        </w:rPr>
        <w:t>decretamiento</w:t>
      </w:r>
      <w:proofErr w:type="spellEnd"/>
      <w:r w:rsidRPr="000A65F9">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65F9">
        <w:rPr>
          <w:rFonts w:ascii="Calibri" w:hAnsi="Calibri" w:cs="Calibri"/>
          <w:color w:val="767171" w:themeColor="background2" w:themeShade="80"/>
          <w:sz w:val="22"/>
          <w:szCs w:val="22"/>
        </w:rPr>
        <w:t>(</w:t>
      </w:r>
      <w:proofErr w:type="spellStart"/>
      <w:r w:rsidRPr="000A65F9">
        <w:rPr>
          <w:rFonts w:ascii="Calibri" w:hAnsi="Calibri" w:cs="Calibri"/>
          <w:color w:val="767171" w:themeColor="background2" w:themeShade="80"/>
          <w:sz w:val="22"/>
          <w:szCs w:val="22"/>
        </w:rPr>
        <w:t>Exp</w:t>
      </w:r>
      <w:proofErr w:type="spellEnd"/>
      <w:r w:rsidRPr="000A65F9">
        <w:rPr>
          <w:rFonts w:ascii="Calibri" w:hAnsi="Calibri" w:cs="Calibri"/>
          <w:color w:val="767171" w:themeColor="background2" w:themeShade="80"/>
          <w:sz w:val="22"/>
          <w:szCs w:val="22"/>
        </w:rPr>
        <w:t xml:space="preserve">. 4.509/02. Sentencia de fecha 09 nueve de mayo de 2003. Actor: Martha Isabel </w:t>
      </w:r>
      <w:proofErr w:type="spellStart"/>
      <w:r w:rsidRPr="000A65F9">
        <w:rPr>
          <w:rFonts w:ascii="Calibri" w:hAnsi="Calibri" w:cs="Calibri"/>
          <w:color w:val="767171" w:themeColor="background2" w:themeShade="80"/>
          <w:sz w:val="22"/>
          <w:szCs w:val="22"/>
        </w:rPr>
        <w:t>Espriu</w:t>
      </w:r>
      <w:proofErr w:type="spellEnd"/>
      <w:r w:rsidRPr="000A65F9">
        <w:rPr>
          <w:rFonts w:ascii="Calibri" w:hAnsi="Calibri" w:cs="Calibri"/>
          <w:color w:val="767171" w:themeColor="background2" w:themeShade="80"/>
          <w:sz w:val="22"/>
          <w:szCs w:val="22"/>
        </w:rPr>
        <w:t xml:space="preserve"> Manrique). </w:t>
      </w:r>
      <w:r w:rsidRPr="000A65F9">
        <w:rPr>
          <w:rFonts w:ascii="Calibri" w:hAnsi="Calibri" w:cs="Calibri"/>
          <w:color w:val="767171" w:themeColor="background2" w:themeShade="80"/>
          <w:sz w:val="26"/>
          <w:szCs w:val="26"/>
        </w:rPr>
        <w:t xml:space="preserve">. . . . . . .  </w:t>
      </w:r>
    </w:p>
    <w:p w:rsidR="0032200F" w:rsidRPr="000A65F9" w:rsidRDefault="0032200F" w:rsidP="0032200F">
      <w:pPr>
        <w:ind w:firstLine="708"/>
        <w:jc w:val="both"/>
        <w:rPr>
          <w:rFonts w:ascii="Calibri" w:hAnsi="Calibri" w:cs="Arial"/>
          <w:b/>
          <w:i/>
          <w:color w:val="767171" w:themeColor="background2" w:themeShade="80"/>
          <w:sz w:val="26"/>
          <w:szCs w:val="26"/>
          <w:lang w:val="es-MX"/>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Arial"/>
          <w:b/>
          <w:i/>
          <w:color w:val="767171" w:themeColor="background2" w:themeShade="80"/>
          <w:sz w:val="26"/>
          <w:szCs w:val="26"/>
        </w:rPr>
        <w:t>SEPTIMO.-</w:t>
      </w:r>
      <w:r w:rsidRPr="000A65F9">
        <w:rPr>
          <w:rFonts w:ascii="Calibri" w:hAnsi="Calibri" w:cs="Arial"/>
          <w:color w:val="767171" w:themeColor="background2" w:themeShade="80"/>
          <w:sz w:val="26"/>
          <w:szCs w:val="26"/>
        </w:rPr>
        <w:t xml:space="preserve">  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 . . . . . . . . . . . </w:t>
      </w:r>
      <w:r w:rsidRPr="000A65F9">
        <w:rPr>
          <w:rFonts w:ascii="Calibri" w:hAnsi="Calibri" w:cs="Calibri"/>
          <w:bCs/>
          <w:color w:val="767171" w:themeColor="background2" w:themeShade="80"/>
          <w:sz w:val="26"/>
          <w:szCs w:val="26"/>
        </w:rPr>
        <w:t xml:space="preserve">. . . . . . </w:t>
      </w:r>
    </w:p>
    <w:p w:rsidR="0032200F" w:rsidRPr="000A65F9" w:rsidRDefault="0032200F" w:rsidP="0032200F">
      <w:pPr>
        <w:pStyle w:val="Textoindependiente"/>
        <w:rPr>
          <w:rFonts w:ascii="Calibri" w:hAnsi="Calibri"/>
          <w:b/>
          <w:bCs/>
          <w:i/>
          <w:iCs/>
          <w:color w:val="767171" w:themeColor="background2" w:themeShade="80"/>
          <w:sz w:val="20"/>
          <w:szCs w:val="20"/>
          <w:lang w:val="es-ES"/>
        </w:rPr>
      </w:pPr>
    </w:p>
    <w:p w:rsidR="0032200F" w:rsidRPr="000A65F9" w:rsidRDefault="0032200F" w:rsidP="0032200F">
      <w:pPr>
        <w:pStyle w:val="Textoindependiente"/>
        <w:ind w:firstLine="708"/>
        <w:rPr>
          <w:rFonts w:ascii="Calibri" w:hAnsi="Calibri" w:cs="Arial"/>
          <w:color w:val="767171" w:themeColor="background2" w:themeShade="80"/>
          <w:sz w:val="26"/>
          <w:szCs w:val="27"/>
        </w:rPr>
      </w:pPr>
      <w:r w:rsidRPr="000A65F9">
        <w:rPr>
          <w:rFonts w:ascii="Calibri" w:hAnsi="Calibri" w:cs="Arial"/>
          <w:color w:val="767171" w:themeColor="background2" w:themeShade="80"/>
          <w:sz w:val="26"/>
          <w:szCs w:val="27"/>
        </w:rPr>
        <w:t xml:space="preserve">Sirve de apoyo a lo anterior la tesis de jurisprudencia que a la letra señala: </w:t>
      </w:r>
    </w:p>
    <w:p w:rsidR="0032200F" w:rsidRPr="000A65F9" w:rsidRDefault="0032200F" w:rsidP="0032200F">
      <w:pPr>
        <w:pStyle w:val="Textoindependiente"/>
        <w:ind w:firstLine="708"/>
        <w:rPr>
          <w:rFonts w:ascii="Calibri" w:hAnsi="Calibri" w:cs="Arial"/>
          <w:color w:val="767171" w:themeColor="background2" w:themeShade="80"/>
          <w:sz w:val="20"/>
          <w:szCs w:val="27"/>
        </w:rPr>
      </w:pPr>
    </w:p>
    <w:p w:rsidR="0032200F" w:rsidRPr="000A65F9" w:rsidRDefault="0032200F" w:rsidP="0032200F">
      <w:pPr>
        <w:ind w:firstLine="708"/>
        <w:jc w:val="both"/>
        <w:rPr>
          <w:rFonts w:ascii="Calibri" w:hAnsi="Calibri"/>
          <w:i/>
          <w:iCs/>
          <w:color w:val="767171" w:themeColor="background2" w:themeShade="80"/>
          <w:sz w:val="26"/>
          <w:szCs w:val="27"/>
        </w:rPr>
      </w:pPr>
      <w:r w:rsidRPr="000A65F9">
        <w:rPr>
          <w:rFonts w:ascii="Calibri" w:hAnsi="Calibri"/>
          <w:b/>
          <w:bCs/>
          <w:i/>
          <w:iCs/>
          <w:color w:val="767171" w:themeColor="background2" w:themeShade="80"/>
          <w:sz w:val="26"/>
          <w:szCs w:val="27"/>
        </w:rPr>
        <w:t xml:space="preserve">“CONCEPTOS DE VIOLACION. CUANDO SU ESTUDIO ES INNECESARIO. </w:t>
      </w:r>
      <w:r w:rsidRPr="000A65F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65F9">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A65F9">
        <w:rPr>
          <w:rFonts w:ascii="Calibri" w:hAnsi="Calibri"/>
          <w:color w:val="767171" w:themeColor="background2" w:themeShade="80"/>
        </w:rPr>
        <w:t xml:space="preserve">. . . . . </w:t>
      </w:r>
    </w:p>
    <w:p w:rsidR="0032200F" w:rsidRPr="000A65F9" w:rsidRDefault="0032200F" w:rsidP="0032200F">
      <w:pPr>
        <w:pStyle w:val="Textoindependiente"/>
        <w:ind w:firstLine="708"/>
        <w:rPr>
          <w:rFonts w:ascii="Calibri" w:hAnsi="Calibri" w:cs="Calibri"/>
          <w:b/>
          <w:i/>
          <w:color w:val="767171" w:themeColor="background2" w:themeShade="80"/>
          <w:sz w:val="20"/>
          <w:szCs w:val="20"/>
        </w:rPr>
      </w:pPr>
    </w:p>
    <w:p w:rsidR="00FE06DD" w:rsidRPr="008B0AE5" w:rsidRDefault="0032200F" w:rsidP="00FE06DD">
      <w:pPr>
        <w:ind w:firstLine="708"/>
        <w:jc w:val="both"/>
        <w:rPr>
          <w:rFonts w:ascii="Calibri" w:hAnsi="Calibri"/>
          <w:color w:val="767171" w:themeColor="background2" w:themeShade="80"/>
          <w:sz w:val="26"/>
        </w:rPr>
      </w:pPr>
      <w:r w:rsidRPr="000A65F9">
        <w:rPr>
          <w:rFonts w:ascii="Calibri" w:hAnsi="Calibri" w:cs="Calibri"/>
          <w:b/>
          <w:i/>
          <w:color w:val="767171" w:themeColor="background2" w:themeShade="80"/>
          <w:sz w:val="26"/>
          <w:szCs w:val="26"/>
        </w:rPr>
        <w:t xml:space="preserve">OCTAVO.- </w:t>
      </w:r>
      <w:r w:rsidR="00FE06DD" w:rsidRPr="008B0AE5">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008200E5">
        <w:rPr>
          <w:rFonts w:ascii="Calibri" w:hAnsi="Calibri"/>
          <w:color w:val="767171" w:themeColor="background2" w:themeShade="80"/>
          <w:sz w:val="26"/>
          <w:szCs w:val="26"/>
        </w:rPr>
        <w:t xml:space="preserve">tarjeta </w:t>
      </w:r>
      <w:r w:rsidR="008200E5">
        <w:rPr>
          <w:rFonts w:ascii="Calibri" w:hAnsi="Calibri"/>
          <w:color w:val="767171" w:themeColor="background2" w:themeShade="80"/>
          <w:sz w:val="26"/>
          <w:szCs w:val="26"/>
        </w:rPr>
        <w:lastRenderedPageBreak/>
        <w:t xml:space="preserve">de circulación que se retuvo en garantía de la sanción administrativa que, en su caso, se </w:t>
      </w:r>
      <w:r w:rsidR="00432E9C">
        <w:rPr>
          <w:rFonts w:ascii="Calibri" w:hAnsi="Calibri"/>
          <w:color w:val="767171" w:themeColor="background2" w:themeShade="80"/>
          <w:sz w:val="26"/>
          <w:szCs w:val="26"/>
        </w:rPr>
        <w:t>impusiera</w:t>
      </w:r>
      <w:r w:rsidR="00432E9C">
        <w:rPr>
          <w:rFonts w:ascii="Calibri" w:hAnsi="Calibri" w:cs="Calibri"/>
          <w:bCs/>
          <w:iCs/>
          <w:color w:val="767171" w:themeColor="background2" w:themeShade="80"/>
          <w:sz w:val="26"/>
          <w:szCs w:val="26"/>
        </w:rPr>
        <w:t>.</w:t>
      </w:r>
      <w:r w:rsidR="00FE06DD">
        <w:rPr>
          <w:rFonts w:ascii="Calibri" w:hAnsi="Calibri" w:cs="Calibri"/>
          <w:bCs/>
          <w:iCs/>
          <w:color w:val="767171" w:themeColor="background2" w:themeShade="80"/>
          <w:sz w:val="26"/>
          <w:szCs w:val="26"/>
        </w:rPr>
        <w:t xml:space="preserve"> </w:t>
      </w:r>
      <w:r w:rsidR="00FE06DD" w:rsidRPr="008B0AE5">
        <w:rPr>
          <w:rFonts w:ascii="Calibri" w:hAnsi="Calibri"/>
          <w:color w:val="767171" w:themeColor="background2" w:themeShade="80"/>
          <w:sz w:val="26"/>
          <w:szCs w:val="26"/>
        </w:rPr>
        <w:t xml:space="preserve">. . . . . . . . . </w:t>
      </w:r>
      <w:r w:rsidR="00FE06DD" w:rsidRPr="008B0AE5">
        <w:rPr>
          <w:rFonts w:ascii="Calibri" w:hAnsi="Calibri" w:cs="Arial"/>
          <w:color w:val="767171" w:themeColor="background2" w:themeShade="80"/>
          <w:sz w:val="26"/>
        </w:rPr>
        <w:t xml:space="preserve">. . . . . </w:t>
      </w:r>
      <w:r w:rsidR="00FE06DD">
        <w:rPr>
          <w:rFonts w:ascii="Calibri" w:hAnsi="Calibri" w:cs="Arial"/>
          <w:color w:val="767171" w:themeColor="background2" w:themeShade="80"/>
          <w:sz w:val="26"/>
        </w:rPr>
        <w:t xml:space="preserve">. . . . . . . . . . . </w:t>
      </w:r>
    </w:p>
    <w:p w:rsidR="00FE06DD" w:rsidRPr="008B0AE5" w:rsidRDefault="00FE06DD" w:rsidP="00FE06DD">
      <w:pPr>
        <w:pStyle w:val="Textoindependiente"/>
        <w:ind w:firstLine="708"/>
        <w:rPr>
          <w:rFonts w:ascii="Calibri" w:hAnsi="Calibri" w:cs="Calibri"/>
          <w:color w:val="767171" w:themeColor="background2" w:themeShade="80"/>
          <w:sz w:val="20"/>
          <w:szCs w:val="20"/>
          <w:lang w:val="es-ES"/>
        </w:rPr>
      </w:pPr>
    </w:p>
    <w:p w:rsidR="00FE06DD" w:rsidRPr="008B0AE5" w:rsidRDefault="00FE06DD" w:rsidP="00FE06DD">
      <w:pPr>
        <w:ind w:firstLine="708"/>
        <w:jc w:val="both"/>
        <w:rPr>
          <w:rFonts w:ascii="Calibri" w:hAnsi="Calibri"/>
          <w:color w:val="767171" w:themeColor="background2" w:themeShade="80"/>
          <w:sz w:val="26"/>
        </w:rPr>
      </w:pPr>
      <w:r w:rsidRPr="008B0AE5">
        <w:rPr>
          <w:rFonts w:ascii="Calibri" w:hAnsi="Calibri"/>
          <w:color w:val="767171" w:themeColor="background2" w:themeShade="80"/>
          <w:sz w:val="26"/>
          <w:szCs w:val="26"/>
        </w:rPr>
        <w:t xml:space="preserve">Pretensión que resulta </w:t>
      </w:r>
      <w:r w:rsidRPr="008B0AE5">
        <w:rPr>
          <w:rFonts w:ascii="Calibri" w:hAnsi="Calibri"/>
          <w:b/>
          <w:color w:val="767171" w:themeColor="background2" w:themeShade="80"/>
          <w:sz w:val="26"/>
          <w:szCs w:val="26"/>
        </w:rPr>
        <w:t>procedente</w:t>
      </w:r>
      <w:r w:rsidRPr="008B0AE5">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B0AE5">
        <w:rPr>
          <w:rFonts w:ascii="Calibri" w:hAnsi="Calibri"/>
          <w:b/>
          <w:color w:val="767171" w:themeColor="background2" w:themeShade="80"/>
          <w:sz w:val="26"/>
          <w:szCs w:val="26"/>
        </w:rPr>
        <w:t>se reconoce</w:t>
      </w:r>
      <w:r w:rsidRPr="008B0AE5">
        <w:rPr>
          <w:rFonts w:ascii="Calibri" w:hAnsi="Calibri"/>
          <w:color w:val="767171" w:themeColor="background2" w:themeShade="80"/>
          <w:sz w:val="26"/>
          <w:szCs w:val="26"/>
        </w:rPr>
        <w:t xml:space="preserve"> el derecho que tiene l</w:t>
      </w:r>
      <w:r>
        <w:rPr>
          <w:rFonts w:ascii="Calibri" w:hAnsi="Calibri"/>
          <w:color w:val="767171" w:themeColor="background2" w:themeShade="80"/>
          <w:sz w:val="26"/>
          <w:szCs w:val="26"/>
        </w:rPr>
        <w:t>a</w:t>
      </w:r>
      <w:r w:rsidR="008200E5">
        <w:rPr>
          <w:rFonts w:ascii="Calibri" w:hAnsi="Calibri"/>
          <w:color w:val="767171" w:themeColor="background2" w:themeShade="80"/>
          <w:sz w:val="26"/>
          <w:szCs w:val="26"/>
        </w:rPr>
        <w:t xml:space="preserve"> justiciable a que se le devuelva el documento mencionado</w:t>
      </w:r>
      <w:r w:rsidRPr="008B0AE5">
        <w:rPr>
          <w:rFonts w:ascii="Calibri" w:hAnsi="Calibri"/>
          <w:color w:val="767171" w:themeColor="background2" w:themeShade="80"/>
          <w:sz w:val="26"/>
          <w:szCs w:val="26"/>
        </w:rPr>
        <w:t>;</w:t>
      </w:r>
      <w:r w:rsidRPr="008B0AE5">
        <w:rPr>
          <w:rFonts w:ascii="Calibri" w:hAnsi="Calibri" w:cs="Calibri"/>
          <w:iCs/>
          <w:color w:val="767171" w:themeColor="background2" w:themeShade="80"/>
          <w:sz w:val="26"/>
          <w:szCs w:val="26"/>
        </w:rPr>
        <w:t xml:space="preserve"> </w:t>
      </w:r>
      <w:r w:rsidRPr="008B0AE5">
        <w:rPr>
          <w:rFonts w:ascii="Calibri" w:hAnsi="Calibri"/>
          <w:color w:val="767171" w:themeColor="background2" w:themeShade="80"/>
          <w:sz w:val="26"/>
          <w:szCs w:val="26"/>
        </w:rPr>
        <w:t xml:space="preserve">por lo que el Agente demandado deberá realizar las gestiones necesarias para la efectiva </w:t>
      </w:r>
      <w:r w:rsidR="008200E5">
        <w:rPr>
          <w:rFonts w:ascii="Calibri" w:hAnsi="Calibri"/>
          <w:color w:val="767171" w:themeColor="background2" w:themeShade="80"/>
          <w:sz w:val="26"/>
          <w:szCs w:val="26"/>
        </w:rPr>
        <w:t xml:space="preserve">dicha </w:t>
      </w:r>
      <w:r w:rsidRPr="008B0AE5">
        <w:rPr>
          <w:rFonts w:ascii="Calibri" w:hAnsi="Calibri"/>
          <w:color w:val="767171" w:themeColor="background2" w:themeShade="80"/>
          <w:sz w:val="26"/>
          <w:szCs w:val="26"/>
        </w:rPr>
        <w:t>devolución. . . . .</w:t>
      </w:r>
      <w:r w:rsidR="00C0788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w:t>
      </w:r>
    </w:p>
    <w:p w:rsidR="00FE06DD" w:rsidRPr="008200E5" w:rsidRDefault="00FE06DD" w:rsidP="008200E5">
      <w:pPr>
        <w:pStyle w:val="Textoindependiente"/>
        <w:ind w:firstLine="708"/>
        <w:rPr>
          <w:rFonts w:ascii="Calibri" w:hAnsi="Calibri"/>
          <w:color w:val="767171" w:themeColor="background2" w:themeShade="80"/>
          <w:sz w:val="20"/>
          <w:szCs w:val="20"/>
        </w:rPr>
      </w:pPr>
      <w:r w:rsidRPr="008B0AE5">
        <w:rPr>
          <w:rFonts w:ascii="Calibri" w:hAnsi="Calibri"/>
          <w:color w:val="767171" w:themeColor="background2" w:themeShade="80"/>
          <w:sz w:val="26"/>
          <w:szCs w:val="26"/>
        </w:rPr>
        <w:t xml:space="preserve"> </w:t>
      </w:r>
    </w:p>
    <w:p w:rsidR="0032200F" w:rsidRPr="000A65F9" w:rsidRDefault="0032200F" w:rsidP="0032200F">
      <w:pPr>
        <w:pStyle w:val="Textoindependiente"/>
        <w:rPr>
          <w:rFonts w:ascii="Calibri" w:hAnsi="Calibri" w:cs="Calibri"/>
          <w:color w:val="767171" w:themeColor="background2" w:themeShade="80"/>
          <w:sz w:val="20"/>
          <w:szCs w:val="20"/>
        </w:rPr>
      </w:pPr>
    </w:p>
    <w:p w:rsidR="0032200F" w:rsidRPr="000A65F9" w:rsidRDefault="0032200F" w:rsidP="003220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2200F" w:rsidRPr="000A65F9" w:rsidRDefault="0032200F" w:rsidP="0032200F">
      <w:pPr>
        <w:pStyle w:val="Textoindependiente"/>
        <w:ind w:firstLine="708"/>
        <w:rPr>
          <w:rFonts w:ascii="Calibri" w:hAnsi="Calibri" w:cs="Calibri"/>
          <w:color w:val="767171" w:themeColor="background2" w:themeShade="80"/>
          <w:sz w:val="20"/>
          <w:szCs w:val="20"/>
        </w:rPr>
      </w:pPr>
    </w:p>
    <w:p w:rsidR="0032200F" w:rsidRPr="000A65F9" w:rsidRDefault="0032200F" w:rsidP="0032200F">
      <w:pPr>
        <w:pStyle w:val="Textoindependiente"/>
        <w:jc w:val="center"/>
        <w:rPr>
          <w:rFonts w:ascii="Calibri" w:hAnsi="Calibri" w:cs="Calibri"/>
          <w:i/>
          <w:iCs/>
          <w:color w:val="767171" w:themeColor="background2" w:themeShade="80"/>
          <w:sz w:val="26"/>
          <w:szCs w:val="26"/>
        </w:rPr>
      </w:pPr>
      <w:r w:rsidRPr="000A65F9">
        <w:rPr>
          <w:rFonts w:ascii="Calibri" w:hAnsi="Calibri" w:cs="Calibri"/>
          <w:b/>
          <w:i/>
          <w:iCs/>
          <w:color w:val="767171" w:themeColor="background2" w:themeShade="80"/>
          <w:sz w:val="26"/>
          <w:szCs w:val="26"/>
        </w:rPr>
        <w:t xml:space="preserve">R E S U E L V E </w:t>
      </w:r>
      <w:r w:rsidRPr="000A65F9">
        <w:rPr>
          <w:rFonts w:ascii="Calibri" w:hAnsi="Calibri" w:cs="Calibri"/>
          <w:i/>
          <w:iCs/>
          <w:color w:val="767171" w:themeColor="background2" w:themeShade="80"/>
          <w:sz w:val="26"/>
          <w:szCs w:val="26"/>
        </w:rPr>
        <w:t>:</w:t>
      </w:r>
    </w:p>
    <w:p w:rsidR="0032200F" w:rsidRPr="000A65F9" w:rsidRDefault="0032200F" w:rsidP="0032200F">
      <w:pPr>
        <w:pStyle w:val="Textoindependiente"/>
        <w:rPr>
          <w:rFonts w:ascii="Calibri" w:hAnsi="Calibri" w:cs="Calibri"/>
          <w:b/>
          <w:bCs/>
          <w:i/>
          <w:iCs/>
          <w:color w:val="767171" w:themeColor="background2" w:themeShade="80"/>
          <w:sz w:val="20"/>
          <w:szCs w:val="20"/>
        </w:rPr>
      </w:pPr>
    </w:p>
    <w:p w:rsidR="0032200F" w:rsidRPr="000A65F9" w:rsidRDefault="0032200F" w:rsidP="0032200F">
      <w:pPr>
        <w:pStyle w:val="Textoindependiente"/>
        <w:ind w:firstLine="708"/>
        <w:rPr>
          <w:rFonts w:ascii="Calibri" w:hAnsi="Calibri" w:cs="Calibri"/>
          <w:color w:val="767171" w:themeColor="background2" w:themeShade="80"/>
          <w:sz w:val="26"/>
          <w:szCs w:val="26"/>
        </w:rPr>
      </w:pPr>
      <w:r w:rsidRPr="000A65F9">
        <w:rPr>
          <w:rFonts w:ascii="Calibri" w:hAnsi="Calibri" w:cs="Calibri"/>
          <w:b/>
          <w:bCs/>
          <w:i/>
          <w:iCs/>
          <w:color w:val="767171" w:themeColor="background2" w:themeShade="80"/>
          <w:sz w:val="26"/>
          <w:szCs w:val="26"/>
        </w:rPr>
        <w:t>PRIMERO</w:t>
      </w:r>
      <w:r w:rsidRPr="000A65F9">
        <w:rPr>
          <w:rFonts w:ascii="Calibri" w:hAnsi="Calibri" w:cs="Calibri"/>
          <w:color w:val="767171" w:themeColor="background2" w:themeShade="80"/>
          <w:sz w:val="26"/>
          <w:szCs w:val="26"/>
        </w:rPr>
        <w:t xml:space="preserve">.- Este Juzgado Segundo Administrativo Municipal determina ser </w:t>
      </w:r>
      <w:r w:rsidRPr="000A65F9">
        <w:rPr>
          <w:rFonts w:ascii="Calibri" w:hAnsi="Calibri" w:cs="Calibri"/>
          <w:b/>
          <w:color w:val="767171" w:themeColor="background2" w:themeShade="80"/>
          <w:sz w:val="26"/>
          <w:szCs w:val="26"/>
        </w:rPr>
        <w:t>competente</w:t>
      </w:r>
      <w:r w:rsidRPr="000A65F9">
        <w:rPr>
          <w:rFonts w:ascii="Calibri" w:hAnsi="Calibri" w:cs="Calibri"/>
          <w:color w:val="767171" w:themeColor="background2" w:themeShade="80"/>
          <w:sz w:val="26"/>
          <w:szCs w:val="26"/>
        </w:rPr>
        <w:t xml:space="preserve"> para conocer y resolver del presente proceso administrativo. . . . . . . </w:t>
      </w:r>
    </w:p>
    <w:p w:rsidR="0032200F" w:rsidRPr="000A65F9" w:rsidRDefault="0032200F" w:rsidP="0032200F">
      <w:pPr>
        <w:pStyle w:val="Textoindependiente"/>
        <w:rPr>
          <w:rFonts w:ascii="Calibri" w:hAnsi="Calibri" w:cs="Calibri"/>
          <w:b/>
          <w:bCs/>
          <w:i/>
          <w:iCs/>
          <w:color w:val="767171" w:themeColor="background2" w:themeShade="80"/>
          <w:sz w:val="20"/>
          <w:szCs w:val="20"/>
        </w:rPr>
      </w:pPr>
    </w:p>
    <w:p w:rsidR="0032200F" w:rsidRPr="000A65F9" w:rsidRDefault="0032200F" w:rsidP="0032200F">
      <w:pPr>
        <w:ind w:firstLine="708"/>
        <w:jc w:val="both"/>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SEGUNDO.-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Resulta </w:t>
      </w:r>
      <w:r w:rsidRPr="000A65F9">
        <w:rPr>
          <w:rFonts w:ascii="Calibri" w:hAnsi="Calibri" w:cs="Calibri"/>
          <w:b/>
          <w:color w:val="767171" w:themeColor="background2" w:themeShade="80"/>
          <w:sz w:val="26"/>
          <w:szCs w:val="26"/>
        </w:rPr>
        <w:t>procedente</w:t>
      </w:r>
      <w:r w:rsidRPr="000A65F9">
        <w:rPr>
          <w:rFonts w:ascii="Calibri" w:hAnsi="Calibri" w:cs="Calibri"/>
          <w:color w:val="767171" w:themeColor="background2" w:themeShade="80"/>
          <w:sz w:val="26"/>
          <w:szCs w:val="26"/>
        </w:rPr>
        <w:t xml:space="preserve"> el proceso administrativo promovido por l</w:t>
      </w:r>
      <w:r w:rsidR="00C0788D">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ciudadan</w:t>
      </w:r>
      <w:r w:rsidR="00C0788D">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w:t>
      </w:r>
      <w:r w:rsidR="00A66458">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xml:space="preserve">, en contra del acta de infracción impugnada. . . . </w:t>
      </w:r>
    </w:p>
    <w:p w:rsidR="0032200F" w:rsidRPr="000A65F9" w:rsidRDefault="0032200F" w:rsidP="0032200F">
      <w:pPr>
        <w:jc w:val="both"/>
        <w:rPr>
          <w:rFonts w:ascii="Calibri" w:hAnsi="Calibri"/>
          <w:b/>
          <w:bCs/>
          <w:i/>
          <w:iCs/>
          <w:color w:val="767171" w:themeColor="background2" w:themeShade="80"/>
          <w:sz w:val="20"/>
          <w:szCs w:val="20"/>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b/>
          <w:bCs/>
          <w:i/>
          <w:iCs/>
          <w:color w:val="767171" w:themeColor="background2" w:themeShade="80"/>
          <w:sz w:val="26"/>
        </w:rPr>
        <w:t>TERCERO</w:t>
      </w:r>
      <w:r w:rsidRPr="000A65F9">
        <w:rPr>
          <w:rFonts w:ascii="Calibri" w:hAnsi="Calibri"/>
          <w:color w:val="767171" w:themeColor="background2" w:themeShade="80"/>
          <w:sz w:val="26"/>
        </w:rPr>
        <w:t xml:space="preserve">.- </w:t>
      </w:r>
      <w:r w:rsidRPr="000A65F9">
        <w:rPr>
          <w:rFonts w:ascii="Calibri" w:hAnsi="Calibri" w:cs="Calibri"/>
          <w:color w:val="767171" w:themeColor="background2" w:themeShade="80"/>
          <w:sz w:val="26"/>
          <w:szCs w:val="26"/>
        </w:rPr>
        <w:t xml:space="preserve">Se </w:t>
      </w:r>
      <w:r w:rsidRPr="000A65F9">
        <w:rPr>
          <w:rFonts w:ascii="Calibri" w:hAnsi="Calibri" w:cs="Calibri"/>
          <w:b/>
          <w:color w:val="767171" w:themeColor="background2" w:themeShade="80"/>
          <w:sz w:val="26"/>
          <w:szCs w:val="26"/>
        </w:rPr>
        <w:t>decreta</w:t>
      </w:r>
      <w:r w:rsidRPr="000A65F9">
        <w:rPr>
          <w:rFonts w:ascii="Calibri" w:hAnsi="Calibri" w:cs="Calibri"/>
          <w:color w:val="767171" w:themeColor="background2" w:themeShade="80"/>
          <w:sz w:val="26"/>
          <w:szCs w:val="26"/>
        </w:rPr>
        <w:t xml:space="preserve"> la </w:t>
      </w:r>
      <w:r w:rsidRPr="000A65F9">
        <w:rPr>
          <w:rFonts w:ascii="Calibri" w:hAnsi="Calibri" w:cs="Calibri"/>
          <w:b/>
          <w:color w:val="767171" w:themeColor="background2" w:themeShade="80"/>
          <w:sz w:val="26"/>
          <w:szCs w:val="26"/>
        </w:rPr>
        <w:t xml:space="preserve">NULIDAD TOTAL </w:t>
      </w:r>
      <w:r w:rsidRPr="000A65F9">
        <w:rPr>
          <w:rFonts w:ascii="Calibri" w:hAnsi="Calibri" w:cs="Calibri"/>
          <w:color w:val="767171" w:themeColor="background2" w:themeShade="80"/>
          <w:sz w:val="26"/>
          <w:szCs w:val="26"/>
        </w:rPr>
        <w:t xml:space="preserve">del </w:t>
      </w:r>
      <w:r w:rsidRPr="000A65F9">
        <w:rPr>
          <w:rFonts w:ascii="Calibri" w:hAnsi="Calibri" w:cs="Calibri"/>
          <w:b/>
          <w:color w:val="767171" w:themeColor="background2" w:themeShade="80"/>
          <w:sz w:val="26"/>
          <w:szCs w:val="26"/>
        </w:rPr>
        <w:t>Acta de Infracción</w:t>
      </w:r>
      <w:r w:rsidRPr="000A65F9">
        <w:rPr>
          <w:rFonts w:ascii="Calibri" w:hAnsi="Calibri" w:cs="Calibri"/>
          <w:color w:val="767171" w:themeColor="background2" w:themeShade="80"/>
          <w:sz w:val="26"/>
          <w:szCs w:val="26"/>
        </w:rPr>
        <w:t xml:space="preserve"> número</w:t>
      </w:r>
      <w:r w:rsidR="00C0788D" w:rsidRPr="00C0788D">
        <w:rPr>
          <w:rFonts w:ascii="Calibri" w:hAnsi="Calibri" w:cs="Calibri"/>
          <w:color w:val="767171" w:themeColor="background2" w:themeShade="80"/>
          <w:sz w:val="26"/>
          <w:szCs w:val="26"/>
        </w:rPr>
        <w:t xml:space="preserve"> </w:t>
      </w:r>
      <w:r w:rsidR="007A0B1C">
        <w:rPr>
          <w:rFonts w:ascii="Calibri" w:hAnsi="Calibri" w:cs="Calibri"/>
          <w:b/>
          <w:color w:val="767171" w:themeColor="background2" w:themeShade="80"/>
          <w:sz w:val="26"/>
          <w:szCs w:val="26"/>
        </w:rPr>
        <w:t>T-5848984 (T guion cinco-ocho-cuatro-ocho-nueve-ocho-cuatro)</w:t>
      </w:r>
      <w:r w:rsidR="00C0788D">
        <w:rPr>
          <w:rFonts w:ascii="Calibri" w:hAnsi="Calibri" w:cs="Calibri"/>
          <w:color w:val="767171" w:themeColor="background2" w:themeShade="80"/>
          <w:sz w:val="26"/>
          <w:szCs w:val="26"/>
        </w:rPr>
        <w:t xml:space="preserve">, de fecha </w:t>
      </w:r>
      <w:r w:rsidR="007A0B1C">
        <w:rPr>
          <w:rFonts w:ascii="Calibri" w:hAnsi="Calibri" w:cs="Calibri"/>
          <w:b/>
          <w:color w:val="767171" w:themeColor="background2" w:themeShade="80"/>
          <w:sz w:val="26"/>
          <w:szCs w:val="26"/>
        </w:rPr>
        <w:t xml:space="preserve">26 </w:t>
      </w:r>
      <w:r w:rsidR="007A0B1C" w:rsidRPr="008200E5">
        <w:rPr>
          <w:rFonts w:ascii="Calibri" w:hAnsi="Calibri" w:cs="Calibri"/>
          <w:color w:val="767171" w:themeColor="background2" w:themeShade="80"/>
          <w:sz w:val="26"/>
          <w:szCs w:val="26"/>
        </w:rPr>
        <w:t>veintiséis de</w:t>
      </w:r>
      <w:r w:rsidR="007A0B1C">
        <w:rPr>
          <w:rFonts w:ascii="Calibri" w:hAnsi="Calibri" w:cs="Calibri"/>
          <w:b/>
          <w:color w:val="767171" w:themeColor="background2" w:themeShade="80"/>
          <w:sz w:val="26"/>
          <w:szCs w:val="26"/>
        </w:rPr>
        <w:t xml:space="preserve"> junio</w:t>
      </w:r>
      <w:r w:rsidR="00C0788D">
        <w:rPr>
          <w:rFonts w:ascii="Calibri" w:hAnsi="Calibri" w:cs="Calibri"/>
          <w:color w:val="767171" w:themeColor="background2" w:themeShade="80"/>
          <w:sz w:val="26"/>
          <w:szCs w:val="26"/>
        </w:rPr>
        <w:t xml:space="preserve"> del año </w:t>
      </w:r>
      <w:r w:rsidR="007A0B1C">
        <w:rPr>
          <w:rFonts w:ascii="Calibri" w:hAnsi="Calibri" w:cs="Calibri"/>
          <w:b/>
          <w:color w:val="767171" w:themeColor="background2" w:themeShade="80"/>
          <w:sz w:val="26"/>
          <w:szCs w:val="26"/>
        </w:rPr>
        <w:t xml:space="preserve">2018 </w:t>
      </w:r>
      <w:r w:rsidR="007A0B1C" w:rsidRPr="008200E5">
        <w:rPr>
          <w:rFonts w:ascii="Calibri" w:hAnsi="Calibri" w:cs="Calibri"/>
          <w:color w:val="767171" w:themeColor="background2" w:themeShade="80"/>
          <w:sz w:val="26"/>
          <w:szCs w:val="26"/>
        </w:rPr>
        <w:t>dos mil dieciocho</w:t>
      </w:r>
      <w:r w:rsidRPr="000A65F9">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w:t>
      </w:r>
    </w:p>
    <w:p w:rsidR="0032200F" w:rsidRPr="000A65F9" w:rsidRDefault="0032200F" w:rsidP="0032200F">
      <w:pPr>
        <w:jc w:val="both"/>
        <w:rPr>
          <w:rFonts w:ascii="Calibri" w:hAnsi="Calibri" w:cs="Calibri"/>
          <w:b/>
          <w:bCs/>
          <w:i/>
          <w:iCs/>
          <w:color w:val="767171" w:themeColor="background2" w:themeShade="80"/>
          <w:sz w:val="20"/>
          <w:szCs w:val="20"/>
        </w:rPr>
      </w:pPr>
    </w:p>
    <w:p w:rsidR="0032200F" w:rsidRPr="000A65F9" w:rsidRDefault="0032200F" w:rsidP="0032200F">
      <w:pPr>
        <w:ind w:firstLine="708"/>
        <w:jc w:val="both"/>
        <w:rPr>
          <w:rFonts w:ascii="Calibri" w:hAnsi="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CUARTO.-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Se </w:t>
      </w:r>
      <w:r w:rsidRPr="000A65F9">
        <w:rPr>
          <w:rFonts w:ascii="Calibri" w:hAnsi="Calibri" w:cs="Calibri"/>
          <w:b/>
          <w:color w:val="767171" w:themeColor="background2" w:themeShade="80"/>
          <w:sz w:val="26"/>
          <w:szCs w:val="26"/>
        </w:rPr>
        <w:t>ordena</w:t>
      </w:r>
      <w:r w:rsidRPr="000A65F9">
        <w:rPr>
          <w:rFonts w:ascii="Calibri" w:hAnsi="Calibri" w:cs="Calibri"/>
          <w:color w:val="767171" w:themeColor="background2" w:themeShade="80"/>
          <w:sz w:val="26"/>
          <w:szCs w:val="26"/>
        </w:rPr>
        <w:t xml:space="preserve"> al Agente de Tránsito de nombre </w:t>
      </w:r>
      <w:r w:rsidR="00A66458">
        <w:rPr>
          <w:rFonts w:ascii="Calibri" w:hAnsi="Calibri" w:cs="Calibri"/>
          <w:b/>
          <w:color w:val="767171" w:themeColor="background2" w:themeShade="80"/>
          <w:sz w:val="26"/>
          <w:szCs w:val="26"/>
        </w:rPr>
        <w:t>(.....)</w:t>
      </w:r>
      <w:r w:rsidRPr="000A65F9">
        <w:rPr>
          <w:rFonts w:ascii="Calibri" w:hAnsi="Calibri" w:cs="Calibri"/>
          <w:b/>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a que </w:t>
      </w:r>
      <w:r w:rsidRPr="000A65F9">
        <w:rPr>
          <w:rFonts w:ascii="Calibri" w:hAnsi="Calibri" w:cs="Calibri"/>
          <w:b/>
          <w:color w:val="767171" w:themeColor="background2" w:themeShade="80"/>
          <w:sz w:val="26"/>
          <w:szCs w:val="26"/>
        </w:rPr>
        <w:t>devuelva</w:t>
      </w:r>
      <w:r w:rsidRPr="000A65F9">
        <w:rPr>
          <w:rFonts w:ascii="Calibri" w:hAnsi="Calibri" w:cs="Calibri"/>
          <w:color w:val="767171" w:themeColor="background2" w:themeShade="80"/>
          <w:sz w:val="26"/>
          <w:szCs w:val="26"/>
        </w:rPr>
        <w:t xml:space="preserve"> a</w:t>
      </w:r>
      <w:r w:rsidR="00C0788D">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l</w:t>
      </w:r>
      <w:r w:rsidR="00C0788D">
        <w:rPr>
          <w:rFonts w:ascii="Calibri" w:hAnsi="Calibri" w:cs="Calibri"/>
          <w:color w:val="767171" w:themeColor="background2" w:themeShade="80"/>
          <w:sz w:val="26"/>
          <w:szCs w:val="26"/>
        </w:rPr>
        <w:t>a ciudadana</w:t>
      </w:r>
      <w:r w:rsidRPr="000A65F9">
        <w:rPr>
          <w:rFonts w:ascii="Calibri" w:hAnsi="Calibri" w:cs="Calibri"/>
          <w:color w:val="767171" w:themeColor="background2" w:themeShade="80"/>
          <w:sz w:val="26"/>
          <w:szCs w:val="26"/>
        </w:rPr>
        <w:t xml:space="preserve"> </w:t>
      </w:r>
      <w:r w:rsidR="00A66458">
        <w:rPr>
          <w:rFonts w:ascii="Calibri" w:hAnsi="Calibri" w:cs="Calibri"/>
          <w:b/>
          <w:color w:val="767171" w:themeColor="background2" w:themeShade="80"/>
          <w:sz w:val="26"/>
          <w:szCs w:val="26"/>
        </w:rPr>
        <w:t>(.....)</w:t>
      </w:r>
      <w:r w:rsidRPr="000A65F9">
        <w:rPr>
          <w:rFonts w:ascii="Calibri" w:hAnsi="Calibri" w:cs="Calibri"/>
          <w:color w:val="767171" w:themeColor="background2" w:themeShade="80"/>
          <w:sz w:val="26"/>
          <w:szCs w:val="26"/>
        </w:rPr>
        <w:t>, la</w:t>
      </w:r>
      <w:r w:rsidR="00C0788D">
        <w:rPr>
          <w:rFonts w:ascii="Calibri" w:hAnsi="Calibri" w:cs="Calibri"/>
          <w:color w:val="767171" w:themeColor="background2" w:themeShade="80"/>
          <w:sz w:val="26"/>
          <w:szCs w:val="26"/>
        </w:rPr>
        <w:t xml:space="preserve"> </w:t>
      </w:r>
      <w:r w:rsidR="008200E5">
        <w:rPr>
          <w:rFonts w:ascii="Calibri" w:hAnsi="Calibri" w:cs="Calibri"/>
          <w:b/>
          <w:color w:val="767171" w:themeColor="background2" w:themeShade="80"/>
          <w:sz w:val="26"/>
          <w:szCs w:val="26"/>
        </w:rPr>
        <w:t xml:space="preserve">tarjeta de circulación </w:t>
      </w:r>
      <w:r w:rsidR="008200E5">
        <w:rPr>
          <w:rFonts w:ascii="Calibri" w:hAnsi="Calibri" w:cs="Calibri"/>
          <w:color w:val="767171" w:themeColor="background2" w:themeShade="80"/>
          <w:sz w:val="26"/>
          <w:szCs w:val="26"/>
        </w:rPr>
        <w:t>retenida en garantía</w:t>
      </w:r>
      <w:r w:rsidR="00E878EE">
        <w:rPr>
          <w:rFonts w:ascii="Calibri" w:hAnsi="Calibri"/>
          <w:color w:val="767171" w:themeColor="background2" w:themeShade="80"/>
          <w:sz w:val="26"/>
          <w:szCs w:val="26"/>
        </w:rPr>
        <w:t>; e</w:t>
      </w:r>
      <w:r w:rsidRPr="000A65F9">
        <w:rPr>
          <w:rFonts w:ascii="Calibri" w:hAnsi="Calibri" w:cs="Calibri"/>
          <w:bCs/>
          <w:color w:val="767171" w:themeColor="background2" w:themeShade="80"/>
          <w:sz w:val="26"/>
          <w:szCs w:val="26"/>
        </w:rPr>
        <w:t>llo en razón a lo expresado en el Considerando Octavo de este mismo fallo</w:t>
      </w:r>
      <w:r w:rsidRPr="000A65F9">
        <w:rPr>
          <w:rFonts w:ascii="Calibri" w:hAnsi="Calibri"/>
          <w:color w:val="767171" w:themeColor="background2" w:themeShade="80"/>
          <w:sz w:val="26"/>
          <w:szCs w:val="26"/>
        </w:rPr>
        <w:t>. . . . . . . . . . . . . . . . . . . . . . . . . . . . . . . . . .</w:t>
      </w:r>
      <w:r w:rsidR="00E878EE">
        <w:rPr>
          <w:rFonts w:ascii="Calibri" w:hAnsi="Calibri"/>
          <w:color w:val="767171" w:themeColor="background2" w:themeShade="80"/>
          <w:sz w:val="26"/>
          <w:szCs w:val="26"/>
        </w:rPr>
        <w:t xml:space="preserve"> </w:t>
      </w:r>
    </w:p>
    <w:p w:rsidR="0032200F" w:rsidRPr="000A65F9" w:rsidRDefault="0032200F" w:rsidP="0032200F">
      <w:pPr>
        <w:jc w:val="both"/>
        <w:rPr>
          <w:rFonts w:ascii="Calibri" w:hAnsi="Calibri" w:cs="Calibri"/>
          <w:b/>
          <w:color w:val="767171" w:themeColor="background2" w:themeShade="80"/>
          <w:sz w:val="20"/>
          <w:szCs w:val="20"/>
        </w:rPr>
      </w:pPr>
    </w:p>
    <w:p w:rsidR="0032200F" w:rsidRPr="000A65F9" w:rsidRDefault="0032200F" w:rsidP="0032200F">
      <w:pPr>
        <w:ind w:firstLine="708"/>
        <w:jc w:val="both"/>
        <w:rPr>
          <w:rFonts w:ascii="Calibri" w:hAnsi="Calibri" w:cs="Calibri"/>
          <w:color w:val="767171" w:themeColor="background2" w:themeShade="80"/>
          <w:sz w:val="26"/>
          <w:szCs w:val="26"/>
        </w:rPr>
      </w:pPr>
      <w:r w:rsidRPr="000A65F9">
        <w:rPr>
          <w:rFonts w:ascii="Calibri" w:hAnsi="Calibri" w:cs="Calibri"/>
          <w:b/>
          <w:color w:val="767171" w:themeColor="background2" w:themeShade="80"/>
          <w:sz w:val="26"/>
          <w:szCs w:val="26"/>
        </w:rPr>
        <w:t>Devolución</w:t>
      </w:r>
      <w:r w:rsidRPr="000A65F9">
        <w:rPr>
          <w:rFonts w:ascii="Calibri" w:hAnsi="Calibri" w:cs="Calibri"/>
          <w:color w:val="767171" w:themeColor="background2" w:themeShade="80"/>
          <w:sz w:val="26"/>
          <w:szCs w:val="26"/>
        </w:rPr>
        <w:t xml:space="preserve"> que se deberá realizar dentro de los </w:t>
      </w:r>
      <w:r w:rsidRPr="000A65F9">
        <w:rPr>
          <w:rFonts w:ascii="Calibri" w:hAnsi="Calibri" w:cs="Calibri"/>
          <w:b/>
          <w:color w:val="767171" w:themeColor="background2" w:themeShade="80"/>
          <w:sz w:val="26"/>
          <w:szCs w:val="26"/>
        </w:rPr>
        <w:t>15 quince días hábiles</w:t>
      </w:r>
      <w:r w:rsidRPr="000A65F9">
        <w:rPr>
          <w:rFonts w:ascii="Calibri" w:hAnsi="Calibri" w:cs="Calibri"/>
          <w:color w:val="767171" w:themeColor="background2" w:themeShade="80"/>
          <w:sz w:val="26"/>
          <w:szCs w:val="26"/>
        </w:rPr>
        <w:t xml:space="preserve"> siguientes a la fecha en que </w:t>
      </w:r>
      <w:r w:rsidRPr="000A65F9">
        <w:rPr>
          <w:rFonts w:ascii="Calibri" w:hAnsi="Calibri" w:cs="Calibri"/>
          <w:b/>
          <w:color w:val="767171" w:themeColor="background2" w:themeShade="80"/>
          <w:sz w:val="26"/>
          <w:szCs w:val="26"/>
        </w:rPr>
        <w:t>cause ejecutoria</w:t>
      </w:r>
      <w:r w:rsidRPr="000A65F9">
        <w:rPr>
          <w:rFonts w:ascii="Calibri" w:hAnsi="Calibri" w:cs="Calibri"/>
          <w:color w:val="767171" w:themeColor="background2" w:themeShade="80"/>
          <w:sz w:val="26"/>
          <w:szCs w:val="26"/>
        </w:rPr>
        <w:t xml:space="preserve"> la presente resolución; debiendo </w:t>
      </w:r>
      <w:r w:rsidRPr="000A65F9">
        <w:rPr>
          <w:rFonts w:ascii="Calibri" w:hAnsi="Calibri" w:cs="Calibri"/>
          <w:b/>
          <w:color w:val="767171" w:themeColor="background2" w:themeShade="80"/>
          <w:sz w:val="26"/>
          <w:szCs w:val="26"/>
        </w:rPr>
        <w:t>informar</w:t>
      </w:r>
      <w:r w:rsidRPr="000A65F9">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32200F" w:rsidRPr="000A65F9" w:rsidRDefault="0032200F" w:rsidP="0032200F">
      <w:pPr>
        <w:pStyle w:val="Textoindependiente"/>
        <w:rPr>
          <w:rFonts w:ascii="Calibri" w:hAnsi="Calibri" w:cs="Calibri"/>
          <w:color w:val="767171" w:themeColor="background2" w:themeShade="80"/>
          <w:sz w:val="20"/>
          <w:szCs w:val="20"/>
          <w:lang w:val="es-ES"/>
        </w:rPr>
      </w:pPr>
    </w:p>
    <w:p w:rsidR="0032200F" w:rsidRPr="000A65F9" w:rsidRDefault="0032200F" w:rsidP="003220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w:t>
      </w:r>
    </w:p>
    <w:p w:rsidR="00E878EE" w:rsidRDefault="00E878EE" w:rsidP="00E878E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7A0B1C">
        <w:rPr>
          <w:rFonts w:ascii="Calibri" w:hAnsi="Calibri" w:cs="Calibri"/>
          <w:b/>
          <w:color w:val="767171" w:themeColor="background2" w:themeShade="80"/>
          <w:sz w:val="26"/>
          <w:szCs w:val="26"/>
        </w:rPr>
        <w:t>1172/2doJAM/2018-JN</w:t>
      </w:r>
    </w:p>
    <w:p w:rsidR="0032200F" w:rsidRDefault="0032200F" w:rsidP="0032200F">
      <w:pPr>
        <w:jc w:val="both"/>
        <w:rPr>
          <w:rFonts w:ascii="Calibri" w:hAnsi="Calibri" w:cs="Calibri"/>
          <w:color w:val="767171" w:themeColor="background2" w:themeShade="80"/>
          <w:sz w:val="20"/>
          <w:szCs w:val="20"/>
          <w:lang w:val="es-MX"/>
        </w:rPr>
      </w:pPr>
    </w:p>
    <w:p w:rsidR="00E878EE" w:rsidRPr="000A65F9" w:rsidRDefault="00E878EE" w:rsidP="0032200F">
      <w:pPr>
        <w:jc w:val="both"/>
        <w:rPr>
          <w:rFonts w:ascii="Calibri" w:hAnsi="Calibri" w:cs="Calibri"/>
          <w:color w:val="767171" w:themeColor="background2" w:themeShade="80"/>
          <w:sz w:val="20"/>
          <w:szCs w:val="20"/>
          <w:lang w:val="es-MX"/>
        </w:rPr>
      </w:pPr>
    </w:p>
    <w:p w:rsidR="0032200F" w:rsidRPr="000A65F9" w:rsidRDefault="0032200F" w:rsidP="0032200F">
      <w:pPr>
        <w:pStyle w:val="Textoindependiente"/>
        <w:ind w:firstLine="708"/>
        <w:rPr>
          <w:rFonts w:ascii="Calibri" w:hAnsi="Calibri" w:cs="Calibri"/>
          <w:b/>
          <w:bCs/>
          <w:color w:val="767171" w:themeColor="background2" w:themeShade="80"/>
          <w:sz w:val="26"/>
          <w:szCs w:val="26"/>
        </w:rPr>
      </w:pPr>
      <w:r w:rsidRPr="000A65F9">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2200F" w:rsidRPr="000A65F9" w:rsidRDefault="0032200F" w:rsidP="0032200F">
      <w:pPr>
        <w:jc w:val="both"/>
        <w:rPr>
          <w:rFonts w:ascii="Calibri" w:hAnsi="Calibri" w:cs="Calibri"/>
          <w:color w:val="767171" w:themeColor="background2" w:themeShade="80"/>
          <w:sz w:val="20"/>
          <w:szCs w:val="20"/>
          <w:lang w:val="es-MX"/>
        </w:rPr>
      </w:pPr>
    </w:p>
    <w:p w:rsidR="0032200F" w:rsidRPr="000A65F9" w:rsidRDefault="0032200F" w:rsidP="0032200F">
      <w:pPr>
        <w:ind w:firstLine="708"/>
        <w:jc w:val="both"/>
        <w:rPr>
          <w:rFonts w:ascii="Calibri" w:hAnsi="Calibri" w:cs="Calibri"/>
          <w:color w:val="767171" w:themeColor="background2" w:themeShade="80"/>
          <w:sz w:val="26"/>
          <w:szCs w:val="26"/>
          <w:lang w:val="es-MX"/>
        </w:rPr>
      </w:pPr>
      <w:r w:rsidRPr="000A65F9">
        <w:rPr>
          <w:rFonts w:ascii="Calibri" w:hAnsi="Calibri" w:cs="Calibri"/>
          <w:color w:val="767171" w:themeColor="background2" w:themeShade="80"/>
          <w:sz w:val="26"/>
          <w:szCs w:val="26"/>
          <w:lang w:val="es-MX"/>
        </w:rPr>
        <w:t xml:space="preserve">Así lo resolvió y firma el Licenciado </w:t>
      </w:r>
      <w:r w:rsidRPr="000A65F9">
        <w:rPr>
          <w:rFonts w:ascii="Calibri" w:hAnsi="Calibri" w:cs="Calibri"/>
          <w:b/>
          <w:bCs/>
          <w:color w:val="767171" w:themeColor="background2" w:themeShade="80"/>
          <w:sz w:val="26"/>
          <w:szCs w:val="26"/>
          <w:lang w:val="es-MX"/>
        </w:rPr>
        <w:t>Ernesto Alejandro Mora Álvarez</w:t>
      </w:r>
      <w:r w:rsidRPr="000A65F9">
        <w:rPr>
          <w:rFonts w:ascii="Calibri" w:hAnsi="Calibri" w:cs="Calibri"/>
          <w:color w:val="767171" w:themeColor="background2" w:themeShade="80"/>
          <w:sz w:val="26"/>
          <w:szCs w:val="26"/>
          <w:lang w:val="es-MX"/>
        </w:rPr>
        <w:t xml:space="preserve">, Juez Segundo Administrativo municipal de León, Guanajuato, quien actúa asistido en </w:t>
      </w:r>
      <w:r w:rsidRPr="000A65F9">
        <w:rPr>
          <w:rFonts w:ascii="Calibri" w:hAnsi="Calibri" w:cs="Calibri"/>
          <w:color w:val="767171" w:themeColor="background2" w:themeShade="80"/>
          <w:sz w:val="26"/>
          <w:szCs w:val="26"/>
          <w:lang w:val="es-MX"/>
        </w:rPr>
        <w:lastRenderedPageBreak/>
        <w:t xml:space="preserve">forma legal con Secretaria de Estudio y Cuenta, la Licenciada </w:t>
      </w:r>
      <w:r w:rsidRPr="000A65F9">
        <w:rPr>
          <w:rFonts w:ascii="Calibri" w:hAnsi="Calibri" w:cs="Calibri"/>
          <w:b/>
          <w:bCs/>
          <w:color w:val="767171" w:themeColor="background2" w:themeShade="80"/>
          <w:sz w:val="26"/>
          <w:szCs w:val="26"/>
          <w:lang w:val="es-MX"/>
        </w:rPr>
        <w:t>María del Rocío Villanueva Sánchez</w:t>
      </w:r>
      <w:r w:rsidRPr="000A65F9">
        <w:rPr>
          <w:rFonts w:ascii="Calibri" w:hAnsi="Calibri" w:cs="Calibri"/>
          <w:color w:val="767171" w:themeColor="background2" w:themeShade="80"/>
          <w:sz w:val="26"/>
          <w:szCs w:val="26"/>
          <w:lang w:val="es-MX"/>
        </w:rPr>
        <w:t xml:space="preserve">,  quien da fe. . . . . . . . . . . . . . . . . . . . . . . . . . . . . . . . . . . . . . . . . . </w:t>
      </w:r>
    </w:p>
    <w:p w:rsidR="0032200F" w:rsidRPr="000A65F9" w:rsidRDefault="0032200F" w:rsidP="0032200F">
      <w:pPr>
        <w:rPr>
          <w:color w:val="767171" w:themeColor="background2" w:themeShade="80"/>
        </w:rPr>
      </w:pPr>
    </w:p>
    <w:p w:rsidR="00CF2567" w:rsidRDefault="00CF2567"/>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Default="00E878EE"/>
    <w:p w:rsidR="00E878EE" w:rsidRPr="00E878EE" w:rsidRDefault="00E878EE">
      <w:pPr>
        <w:rPr>
          <w:rFonts w:asciiTheme="minorHAnsi" w:hAnsiTheme="minorHAnsi" w:cstheme="minorHAnsi"/>
          <w:b/>
        </w:rPr>
      </w:pPr>
    </w:p>
    <w:p w:rsidR="00E878EE" w:rsidRPr="00E878EE" w:rsidRDefault="00E878EE" w:rsidP="00E878EE">
      <w:pPr>
        <w:ind w:firstLine="720"/>
        <w:jc w:val="both"/>
        <w:rPr>
          <w:rFonts w:asciiTheme="minorHAnsi" w:hAnsiTheme="minorHAnsi" w:cstheme="minorHAnsi"/>
          <w:b/>
        </w:rPr>
      </w:pPr>
      <w:r w:rsidRPr="00E878EE">
        <w:rPr>
          <w:rFonts w:asciiTheme="minorHAnsi" w:hAnsiTheme="minorHAnsi" w:cstheme="minorHAnsi"/>
          <w:b/>
        </w:rPr>
        <w:t xml:space="preserve">LA PRESENTE FOJA FORMA PARTE DE LA SENTENCIA DICTADA EL DÍA </w:t>
      </w:r>
      <w:r w:rsidR="000F7CF7">
        <w:rPr>
          <w:rFonts w:asciiTheme="minorHAnsi" w:hAnsiTheme="minorHAnsi" w:cstheme="minorHAnsi"/>
          <w:b/>
        </w:rPr>
        <w:t>30 TREINTA DE OCTUBRE</w:t>
      </w:r>
      <w:r w:rsidRPr="00E878EE">
        <w:rPr>
          <w:rFonts w:asciiTheme="minorHAnsi" w:hAnsiTheme="minorHAnsi" w:cstheme="minorHAnsi"/>
          <w:b/>
        </w:rPr>
        <w:t xml:space="preserve"> DEL AÑO 2018 DOS MIL DIECIOCHO, EN EL PROCESO ADMINISTRATIVO CON NÚMERO DE EXPEDIENTE </w:t>
      </w:r>
      <w:r w:rsidR="007A0B1C">
        <w:rPr>
          <w:rFonts w:asciiTheme="minorHAnsi" w:hAnsiTheme="minorHAnsi" w:cstheme="minorHAnsi"/>
          <w:b/>
        </w:rPr>
        <w:t>1172/2doJAM/2018-JN</w:t>
      </w:r>
      <w:r w:rsidRPr="00E878EE">
        <w:rPr>
          <w:rFonts w:asciiTheme="minorHAnsi" w:hAnsiTheme="minorHAnsi" w:cstheme="minorHAnsi"/>
          <w:b/>
        </w:rPr>
        <w:t>.</w:t>
      </w:r>
      <w:r>
        <w:rPr>
          <w:rFonts w:asciiTheme="minorHAnsi" w:hAnsiTheme="minorHAnsi" w:cstheme="minorHAnsi"/>
          <w:b/>
        </w:rPr>
        <w:t xml:space="preserve"> . . . . . . . . . . .</w:t>
      </w:r>
    </w:p>
    <w:sectPr w:rsidR="00E878EE" w:rsidRPr="00E878EE"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90F" w:rsidRDefault="0038390F">
      <w:r>
        <w:separator/>
      </w:r>
    </w:p>
  </w:endnote>
  <w:endnote w:type="continuationSeparator" w:id="0">
    <w:p w:rsidR="0038390F" w:rsidRDefault="0038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90F" w:rsidRDefault="0038390F">
      <w:r>
        <w:separator/>
      </w:r>
    </w:p>
  </w:footnote>
  <w:footnote w:type="continuationSeparator" w:id="0">
    <w:p w:rsidR="0038390F" w:rsidRDefault="003839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CD" w:rsidRDefault="00E878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A664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CD" w:rsidRDefault="00E878E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6458">
      <w:rPr>
        <w:rStyle w:val="Nmerodepgina"/>
        <w:noProof/>
      </w:rPr>
      <w:t>9</w:t>
    </w:r>
    <w:r>
      <w:rPr>
        <w:rStyle w:val="Nmerodepgina"/>
      </w:rPr>
      <w:fldChar w:fldCharType="end"/>
    </w:r>
  </w:p>
  <w:p w:rsidR="00496BCD" w:rsidRDefault="00A664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0F"/>
    <w:rsid w:val="0000252D"/>
    <w:rsid w:val="0000452D"/>
    <w:rsid w:val="0002551E"/>
    <w:rsid w:val="00065764"/>
    <w:rsid w:val="00097CB0"/>
    <w:rsid w:val="000A4BA4"/>
    <w:rsid w:val="000F7CF7"/>
    <w:rsid w:val="001318F1"/>
    <w:rsid w:val="00140315"/>
    <w:rsid w:val="00141B17"/>
    <w:rsid w:val="0015290D"/>
    <w:rsid w:val="00294E01"/>
    <w:rsid w:val="002C4788"/>
    <w:rsid w:val="003176F5"/>
    <w:rsid w:val="0032200F"/>
    <w:rsid w:val="003504DD"/>
    <w:rsid w:val="00367990"/>
    <w:rsid w:val="0038390F"/>
    <w:rsid w:val="003B5EED"/>
    <w:rsid w:val="00432E9C"/>
    <w:rsid w:val="00476C2B"/>
    <w:rsid w:val="00496A28"/>
    <w:rsid w:val="004E11B0"/>
    <w:rsid w:val="005064D6"/>
    <w:rsid w:val="005D5F16"/>
    <w:rsid w:val="0063608B"/>
    <w:rsid w:val="006E158B"/>
    <w:rsid w:val="00786842"/>
    <w:rsid w:val="007A0B1C"/>
    <w:rsid w:val="007B1054"/>
    <w:rsid w:val="007F433E"/>
    <w:rsid w:val="008200E5"/>
    <w:rsid w:val="00880C91"/>
    <w:rsid w:val="00961536"/>
    <w:rsid w:val="00A66458"/>
    <w:rsid w:val="00B26610"/>
    <w:rsid w:val="00B44030"/>
    <w:rsid w:val="00B8319F"/>
    <w:rsid w:val="00B91AC2"/>
    <w:rsid w:val="00BC6CF0"/>
    <w:rsid w:val="00BE2273"/>
    <w:rsid w:val="00C049B6"/>
    <w:rsid w:val="00C0788D"/>
    <w:rsid w:val="00C47166"/>
    <w:rsid w:val="00C8298B"/>
    <w:rsid w:val="00CF2567"/>
    <w:rsid w:val="00D94992"/>
    <w:rsid w:val="00E05009"/>
    <w:rsid w:val="00E878EE"/>
    <w:rsid w:val="00EA095C"/>
    <w:rsid w:val="00F40E4F"/>
    <w:rsid w:val="00FE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5551C6B-C71E-4648-A573-EA4F57F2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00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2200F"/>
    <w:pPr>
      <w:jc w:val="both"/>
    </w:pPr>
    <w:rPr>
      <w:lang w:val="es-MX"/>
    </w:rPr>
  </w:style>
  <w:style w:type="character" w:customStyle="1" w:styleId="TextoindependienteCar">
    <w:name w:val="Texto independiente Car"/>
    <w:basedOn w:val="Fuentedeprrafopredeter"/>
    <w:link w:val="Textoindependiente"/>
    <w:rsid w:val="0032200F"/>
    <w:rPr>
      <w:rFonts w:ascii="Times New Roman" w:eastAsia="Calibri" w:hAnsi="Times New Roman" w:cs="Times New Roman"/>
      <w:sz w:val="24"/>
      <w:szCs w:val="24"/>
      <w:lang w:val="es-MX" w:eastAsia="es-ES"/>
    </w:rPr>
  </w:style>
  <w:style w:type="character" w:styleId="Nmerodepgina">
    <w:name w:val="page number"/>
    <w:semiHidden/>
    <w:rsid w:val="0032200F"/>
    <w:rPr>
      <w:rFonts w:cs="Times New Roman"/>
    </w:rPr>
  </w:style>
  <w:style w:type="paragraph" w:styleId="Encabezado">
    <w:name w:val="header"/>
    <w:basedOn w:val="Normal"/>
    <w:link w:val="EncabezadoCar"/>
    <w:semiHidden/>
    <w:rsid w:val="0032200F"/>
    <w:pPr>
      <w:tabs>
        <w:tab w:val="center" w:pos="4419"/>
        <w:tab w:val="right" w:pos="8838"/>
      </w:tabs>
    </w:pPr>
    <w:rPr>
      <w:lang w:val="es-MX"/>
    </w:rPr>
  </w:style>
  <w:style w:type="character" w:customStyle="1" w:styleId="EncabezadoCar">
    <w:name w:val="Encabezado Car"/>
    <w:basedOn w:val="Fuentedeprrafopredeter"/>
    <w:link w:val="Encabezado"/>
    <w:semiHidden/>
    <w:rsid w:val="0032200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32200F"/>
    <w:pPr>
      <w:spacing w:after="120"/>
      <w:ind w:left="283"/>
    </w:pPr>
  </w:style>
  <w:style w:type="character" w:customStyle="1" w:styleId="SangradetextonormalCar">
    <w:name w:val="Sangría de texto normal Car"/>
    <w:basedOn w:val="Fuentedeprrafopredeter"/>
    <w:link w:val="Sangradetextonormal"/>
    <w:uiPriority w:val="99"/>
    <w:rsid w:val="0032200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2258">
      <w:bodyDiv w:val="1"/>
      <w:marLeft w:val="0"/>
      <w:marRight w:val="0"/>
      <w:marTop w:val="0"/>
      <w:marBottom w:val="0"/>
      <w:divBdr>
        <w:top w:val="none" w:sz="0" w:space="0" w:color="auto"/>
        <w:left w:val="none" w:sz="0" w:space="0" w:color="auto"/>
        <w:bottom w:val="none" w:sz="0" w:space="0" w:color="auto"/>
        <w:right w:val="none" w:sz="0" w:space="0" w:color="auto"/>
      </w:divBdr>
    </w:div>
    <w:div w:id="782960790">
      <w:bodyDiv w:val="1"/>
      <w:marLeft w:val="0"/>
      <w:marRight w:val="0"/>
      <w:marTop w:val="0"/>
      <w:marBottom w:val="0"/>
      <w:divBdr>
        <w:top w:val="none" w:sz="0" w:space="0" w:color="auto"/>
        <w:left w:val="none" w:sz="0" w:space="0" w:color="auto"/>
        <w:bottom w:val="none" w:sz="0" w:space="0" w:color="auto"/>
        <w:right w:val="none" w:sz="0" w:space="0" w:color="auto"/>
      </w:divBdr>
    </w:div>
    <w:div w:id="1264798233">
      <w:bodyDiv w:val="1"/>
      <w:marLeft w:val="0"/>
      <w:marRight w:val="0"/>
      <w:marTop w:val="0"/>
      <w:marBottom w:val="0"/>
      <w:divBdr>
        <w:top w:val="none" w:sz="0" w:space="0" w:color="auto"/>
        <w:left w:val="none" w:sz="0" w:space="0" w:color="auto"/>
        <w:bottom w:val="none" w:sz="0" w:space="0" w:color="auto"/>
        <w:right w:val="none" w:sz="0" w:space="0" w:color="auto"/>
      </w:divBdr>
    </w:div>
    <w:div w:id="19422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3979</Words>
  <Characters>21885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JUZGADOS</cp:lastModifiedBy>
  <cp:revision>2</cp:revision>
  <dcterms:created xsi:type="dcterms:W3CDTF">2018-12-19T15:00:00Z</dcterms:created>
  <dcterms:modified xsi:type="dcterms:W3CDTF">2018-12-19T15:00:00Z</dcterms:modified>
</cp:coreProperties>
</file>